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3101DF">
        <w:rPr>
          <w:rFonts w:ascii="Times New Roman" w:hAnsi="Times New Roman" w:cs="Times New Roman"/>
          <w:b/>
          <w:bCs/>
        </w:rPr>
        <w:t>ПРАВИТЕЛЬСТВО РЕСПУБЛИКИ КАРЕЛИЯ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01DF">
        <w:rPr>
          <w:rFonts w:ascii="Times New Roman" w:hAnsi="Times New Roman" w:cs="Times New Roman"/>
          <w:b/>
          <w:bCs/>
        </w:rPr>
        <w:t>РАСПОРЯЖЕНИЕ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01DF">
        <w:rPr>
          <w:rFonts w:ascii="Times New Roman" w:hAnsi="Times New Roman" w:cs="Times New Roman"/>
          <w:b/>
          <w:bCs/>
        </w:rPr>
        <w:t>от 2 апреля 2014 г. N 183р-П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3C1E" w:rsidRPr="003101DF" w:rsidRDefault="003101DF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 </w:t>
      </w:r>
      <w:r w:rsidR="00E33C1E" w:rsidRPr="003101DF">
        <w:rPr>
          <w:rFonts w:ascii="Times New Roman" w:hAnsi="Times New Roman" w:cs="Times New Roman"/>
        </w:rPr>
        <w:t xml:space="preserve">(в ред. </w:t>
      </w:r>
      <w:hyperlink r:id="rId4" w:history="1">
        <w:r w:rsidR="00E33C1E" w:rsidRPr="003101DF">
          <w:rPr>
            <w:rFonts w:ascii="Times New Roman" w:hAnsi="Times New Roman" w:cs="Times New Roman"/>
          </w:rPr>
          <w:t>Распоряжения</w:t>
        </w:r>
      </w:hyperlink>
      <w:r w:rsidR="00E33C1E" w:rsidRPr="003101DF">
        <w:rPr>
          <w:rFonts w:ascii="Times New Roman" w:hAnsi="Times New Roman" w:cs="Times New Roman"/>
        </w:rPr>
        <w:t xml:space="preserve"> Правительства РК от 12.08.2015 N 498р-П)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3101DF">
          <w:rPr>
            <w:rFonts w:ascii="Times New Roman" w:hAnsi="Times New Roman" w:cs="Times New Roman"/>
          </w:rPr>
          <w:t>Законом</w:t>
        </w:r>
      </w:hyperlink>
      <w:r w:rsidRPr="003101DF">
        <w:rPr>
          <w:rFonts w:ascii="Times New Roman" w:hAnsi="Times New Roman" w:cs="Times New Roman"/>
        </w:rPr>
        <w:t xml:space="preserve"> Республики Карелия от 20 декабря 2013 года N 1758-ЗРК "О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Карелия" утвердить прилагаемый </w:t>
      </w:r>
      <w:hyperlink w:anchor="Par23" w:history="1">
        <w:r w:rsidRPr="003101DF">
          <w:rPr>
            <w:rFonts w:ascii="Times New Roman" w:hAnsi="Times New Roman" w:cs="Times New Roman"/>
          </w:rPr>
          <w:t>устав</w:t>
        </w:r>
      </w:hyperlink>
      <w:r w:rsidRPr="003101DF">
        <w:rPr>
          <w:rFonts w:ascii="Times New Roman" w:hAnsi="Times New Roman" w:cs="Times New Roman"/>
        </w:rPr>
        <w:t xml:space="preserve"> Фонда капитального ремонта Республики Карелия.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Глава Республики Карелия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А.П.ХУДИЛАЙНЕН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18"/>
      <w:bookmarkEnd w:id="1"/>
      <w:r w:rsidRPr="003101DF">
        <w:rPr>
          <w:rFonts w:ascii="Times New Roman" w:hAnsi="Times New Roman" w:cs="Times New Roman"/>
        </w:rPr>
        <w:t>Утвержден</w:t>
      </w:r>
    </w:p>
    <w:p w:rsidR="00E33C1E" w:rsidRPr="003101DF" w:rsidRDefault="003101DF" w:rsidP="00E33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Р</w:t>
      </w:r>
      <w:r w:rsidR="00E33C1E" w:rsidRPr="003101DF">
        <w:rPr>
          <w:rFonts w:ascii="Times New Roman" w:hAnsi="Times New Roman" w:cs="Times New Roman"/>
        </w:rPr>
        <w:t>аспоряжением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Правительства РК</w:t>
      </w:r>
      <w:bookmarkStart w:id="2" w:name="_GoBack"/>
      <w:bookmarkEnd w:id="2"/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от 2 апреля 2014 г. N 183р-П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23"/>
      <w:bookmarkEnd w:id="3"/>
      <w:r w:rsidRPr="003101DF">
        <w:rPr>
          <w:rFonts w:ascii="Times New Roman" w:hAnsi="Times New Roman" w:cs="Times New Roman"/>
          <w:b/>
          <w:bCs/>
        </w:rPr>
        <w:t>УСТАВ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01DF">
        <w:rPr>
          <w:rFonts w:ascii="Times New Roman" w:hAnsi="Times New Roman" w:cs="Times New Roman"/>
          <w:b/>
          <w:bCs/>
        </w:rPr>
        <w:t>ФОНДА КАПИТАЛЬНОГО РЕМОНТА РЕСПУБЛИКИ КАРЕЛИЯ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101DF">
        <w:rPr>
          <w:rFonts w:ascii="Times New Roman" w:hAnsi="Times New Roman" w:cs="Times New Roman"/>
          <w:b/>
          <w:bCs/>
        </w:rPr>
        <w:t>(НОВАЯ РЕДАКЦИЯ)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3C1E" w:rsidRPr="003101DF" w:rsidRDefault="003101DF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 </w:t>
      </w:r>
      <w:r w:rsidR="00E33C1E" w:rsidRPr="003101DF">
        <w:rPr>
          <w:rFonts w:ascii="Times New Roman" w:hAnsi="Times New Roman" w:cs="Times New Roman"/>
        </w:rPr>
        <w:t xml:space="preserve">(в ред. </w:t>
      </w:r>
      <w:hyperlink r:id="rId6" w:history="1">
        <w:r w:rsidR="00E33C1E" w:rsidRPr="003101DF">
          <w:rPr>
            <w:rFonts w:ascii="Times New Roman" w:hAnsi="Times New Roman" w:cs="Times New Roman"/>
          </w:rPr>
          <w:t>Распоряжения</w:t>
        </w:r>
      </w:hyperlink>
      <w:r w:rsidR="00E33C1E" w:rsidRPr="003101DF">
        <w:rPr>
          <w:rFonts w:ascii="Times New Roman" w:hAnsi="Times New Roman" w:cs="Times New Roman"/>
        </w:rPr>
        <w:t xml:space="preserve"> Правительства РК от 12.08.2015 N 498р-П)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30"/>
      <w:bookmarkEnd w:id="4"/>
      <w:r w:rsidRPr="003101DF">
        <w:rPr>
          <w:rFonts w:ascii="Times New Roman" w:hAnsi="Times New Roman" w:cs="Times New Roman"/>
        </w:rPr>
        <w:t>1. Общие положения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1.1. Фонд капитального ремонта Республики Карелия (далее - Фонд) является не имеющей членства некоммерческой организацией, созданной в соответствии с </w:t>
      </w:r>
      <w:hyperlink r:id="rId7" w:history="1">
        <w:r w:rsidRPr="003101DF">
          <w:rPr>
            <w:rFonts w:ascii="Times New Roman" w:hAnsi="Times New Roman" w:cs="Times New Roman"/>
          </w:rPr>
          <w:t>постановлением</w:t>
        </w:r>
      </w:hyperlink>
      <w:r w:rsidRPr="003101DF">
        <w:rPr>
          <w:rFonts w:ascii="Times New Roman" w:hAnsi="Times New Roman" w:cs="Times New Roman"/>
        </w:rPr>
        <w:t xml:space="preserve"> Правительства Республики Карелия от 21 марта 2014 года N 72-П в организационно-правовой форме Фонда, учрежденной на основе добровольного имущественного взноса ее учредителя для целей, определенных настоящим Уставом.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1.2. Полное наименование Фонда на русском языке: Фонд капитального ремонта Республики Карелия.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1.3. Местом нахождения Фонда является Республика Карелия, город Петрозаводск, улица </w:t>
      </w:r>
      <w:proofErr w:type="spellStart"/>
      <w:r w:rsidRPr="003101DF">
        <w:rPr>
          <w:rFonts w:ascii="Times New Roman" w:hAnsi="Times New Roman" w:cs="Times New Roman"/>
        </w:rPr>
        <w:t>Антикайнена</w:t>
      </w:r>
      <w:proofErr w:type="spellEnd"/>
      <w:r w:rsidRPr="003101DF">
        <w:rPr>
          <w:rFonts w:ascii="Times New Roman" w:hAnsi="Times New Roman" w:cs="Times New Roman"/>
        </w:rPr>
        <w:t>, дом 1а.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1.4. Фонд является юридическим лицом, имеет самостоятельный баланс, печать с полным наименованием на русском языке, может иметь угловой штамп, бланки с указанием своего наименования. Фонд вправе открывать расчетные счета в кредитных организациях, а также в случаях, предусмотренных законодательством, иные счета.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1.5. Имущество, переданное Фонду его учредителем, является собственностью Фонда.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Фонд не отвечает по обязательствам своего учредителя. Учредитель Фонда несет ответственность за неисполнение или ненадлежащее исполнение Фондом обязательств в случаях и в порядке, установленных законодательством.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1.6. Фонд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1.7. В своей деятельности Фонд руководствуется </w:t>
      </w:r>
      <w:hyperlink r:id="rId8" w:history="1">
        <w:r w:rsidRPr="003101DF">
          <w:rPr>
            <w:rFonts w:ascii="Times New Roman" w:hAnsi="Times New Roman" w:cs="Times New Roman"/>
          </w:rPr>
          <w:t>Конституцией</w:t>
        </w:r>
      </w:hyperlink>
      <w:r w:rsidRPr="003101DF">
        <w:rPr>
          <w:rFonts w:ascii="Times New Roman" w:hAnsi="Times New Roman" w:cs="Times New Roman"/>
        </w:rPr>
        <w:t xml:space="preserve"> Российской Федерации, Гражданским </w:t>
      </w:r>
      <w:hyperlink r:id="rId9" w:history="1">
        <w:r w:rsidRPr="003101DF">
          <w:rPr>
            <w:rFonts w:ascii="Times New Roman" w:hAnsi="Times New Roman" w:cs="Times New Roman"/>
          </w:rPr>
          <w:t>кодексом</w:t>
        </w:r>
      </w:hyperlink>
      <w:r w:rsidRPr="003101DF">
        <w:rPr>
          <w:rFonts w:ascii="Times New Roman" w:hAnsi="Times New Roman" w:cs="Times New Roman"/>
        </w:rPr>
        <w:t xml:space="preserve"> Российской Федерации, Жилищным </w:t>
      </w:r>
      <w:hyperlink r:id="rId10" w:history="1">
        <w:r w:rsidRPr="003101DF">
          <w:rPr>
            <w:rFonts w:ascii="Times New Roman" w:hAnsi="Times New Roman" w:cs="Times New Roman"/>
          </w:rPr>
          <w:t>кодексом</w:t>
        </w:r>
      </w:hyperlink>
      <w:r w:rsidRPr="003101DF">
        <w:rPr>
          <w:rFonts w:ascii="Times New Roman" w:hAnsi="Times New Roman" w:cs="Times New Roman"/>
        </w:rPr>
        <w:t xml:space="preserve"> Российской Федерации, Федеральным </w:t>
      </w:r>
      <w:hyperlink r:id="rId11" w:history="1">
        <w:r w:rsidRPr="003101DF">
          <w:rPr>
            <w:rFonts w:ascii="Times New Roman" w:hAnsi="Times New Roman" w:cs="Times New Roman"/>
          </w:rPr>
          <w:t>законом</w:t>
        </w:r>
      </w:hyperlink>
      <w:r w:rsidRPr="003101DF">
        <w:rPr>
          <w:rFonts w:ascii="Times New Roman" w:hAnsi="Times New Roman" w:cs="Times New Roman"/>
        </w:rPr>
        <w:t xml:space="preserve"> от 12 января 1996 года N 7-ФЗ "О некоммерческих организациях", иными нормативными правовыми актами Российской Федерации и Республики Карелия, а также настоящим Уставом.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1.8. Фонд не вправе создавать филиалы и открывать представительства, а также создавать коммерческие и некоммерческие организации, участвовать в уставных капиталах хозяйственных </w:t>
      </w:r>
      <w:r w:rsidRPr="003101DF">
        <w:rPr>
          <w:rFonts w:ascii="Times New Roman" w:hAnsi="Times New Roman" w:cs="Times New Roman"/>
        </w:rPr>
        <w:lastRenderedPageBreak/>
        <w:t>обществ, имуществе иных коммерческих и некоммерческих организаций.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1.9. Фонд создается без ограничения срока деятельности.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43"/>
      <w:bookmarkEnd w:id="5"/>
      <w:r w:rsidRPr="003101DF">
        <w:rPr>
          <w:rFonts w:ascii="Times New Roman" w:hAnsi="Times New Roman" w:cs="Times New Roman"/>
        </w:rPr>
        <w:t>2. Цель, функции и виды деятельности Фонда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2.1. Целью деятельности Фонда является обеспечение проведения капитального ремонта общего имущества в многоквартирном доме, собственники помещений в котором формируют фонд капитального ремонта в виде обязательственных прав собственников помещений в многоквартирном доме в отношении Фонда (далее - фонд капитального ремонта на счете Фонда), в объеме и в сроки, которые предусмотрены региональной программой капитального ремонта общего имущества в многоквартирных домах, и финансирования капитального ремонта общего имущества в многоквартирном доме, в том числе в случае недостаточности средств фонда капитального ремонта общего имущества в многоквартирном доме (далее - фонд капитального ремонта) за счет средств, полученных за счет платежей собственников помещений в других многоквартирных домах, формирующих фонды капитального ремонта на счете, счетах Фонда, за счет субсидий, полученных из бюджета Республики Карелия и (или) местного бюджета.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2.2. Фонд создается для выполнения функций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региональный оператор), предусмотренных Жилищным </w:t>
      </w:r>
      <w:hyperlink r:id="rId12" w:history="1">
        <w:r w:rsidRPr="003101DF">
          <w:rPr>
            <w:rFonts w:ascii="Times New Roman" w:hAnsi="Times New Roman" w:cs="Times New Roman"/>
          </w:rPr>
          <w:t>кодексом</w:t>
        </w:r>
      </w:hyperlink>
      <w:r w:rsidRPr="003101DF">
        <w:rPr>
          <w:rFonts w:ascii="Times New Roman" w:hAnsi="Times New Roman" w:cs="Times New Roman"/>
        </w:rPr>
        <w:t xml:space="preserve"> Российской Федерации, иными нормативными правовыми актами Российской Федерации и Республики Карелия, а также настоящим Уставом, в том числе: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аккумулирование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Фонда;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открытие на свое имя специальных счетов и совершение операций по этим счетам, в случае если собственники помещений в многоквартирном доме на общем собрании собственников помещений в многоквартирном доме выбрали Фонд в качестве владельца специального счета. Фонд не вправе отказать собственникам помещений в многоквартирном доме в открытии на свое имя такого счета;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осуществление функций технического заказчика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финансирование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Фонда, в пределах средств этих фондов капитального ремонта с привлечением при необходимости средств, полученных из иных источников, в том числе из бюджета Республики Карелия и (или) местного бюджета;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взаимодействие с органами государственной власти Республики Карелия и органами местного самоуправления муниципальных образований в Республике Карелия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Фонда;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оказание консультационной, информационной, организационно-методической помощи собственникам помещений в многоквартирных домах по вопросам организации и проведения капитального ремонта общего имущества в многоквартирных домах;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- иные предусмотренные Жилищным </w:t>
      </w:r>
      <w:hyperlink r:id="rId13" w:history="1">
        <w:r w:rsidRPr="003101DF">
          <w:rPr>
            <w:rFonts w:ascii="Times New Roman" w:hAnsi="Times New Roman" w:cs="Times New Roman"/>
          </w:rPr>
          <w:t>кодексом</w:t>
        </w:r>
      </w:hyperlink>
      <w:r w:rsidRPr="003101DF">
        <w:rPr>
          <w:rFonts w:ascii="Times New Roman" w:hAnsi="Times New Roman" w:cs="Times New Roman"/>
        </w:rPr>
        <w:t xml:space="preserve"> Российской Федерации, </w:t>
      </w:r>
      <w:hyperlink r:id="rId14" w:history="1">
        <w:r w:rsidRPr="003101DF">
          <w:rPr>
            <w:rFonts w:ascii="Times New Roman" w:hAnsi="Times New Roman" w:cs="Times New Roman"/>
          </w:rPr>
          <w:t>Законом</w:t>
        </w:r>
      </w:hyperlink>
      <w:r w:rsidRPr="003101DF">
        <w:rPr>
          <w:rFonts w:ascii="Times New Roman" w:hAnsi="Times New Roman" w:cs="Times New Roman"/>
        </w:rPr>
        <w:t xml:space="preserve"> Республики Карелия от 20 декабря 2013 года N 1758-ЗРК "О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Карелия" функции.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2.3. Для достижения целей Фонд осуществляет следующие виды деятельности: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- заключает договоры о формировании фонда капитального ремонта и об организации проведения капитального ремонта с собственниками помещений, принявшими решение о формировании фонда капитального ремонта на счете Фонда, а также собственниками помещений в многоквартирном доме, не принявшими решение о способе формирования фонда капитального ремонта, в случае, предусмотренном </w:t>
      </w:r>
      <w:hyperlink r:id="rId15" w:history="1">
        <w:r w:rsidRPr="003101DF">
          <w:rPr>
            <w:rFonts w:ascii="Times New Roman" w:hAnsi="Times New Roman" w:cs="Times New Roman"/>
          </w:rPr>
          <w:t>частью 7 статьи 170</w:t>
        </w:r>
      </w:hyperlink>
      <w:r w:rsidRPr="003101DF">
        <w:rPr>
          <w:rFonts w:ascii="Times New Roman" w:hAnsi="Times New Roman" w:cs="Times New Roman"/>
        </w:rPr>
        <w:t xml:space="preserve"> Жилищного кодекса Российской Федерации;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lastRenderedPageBreak/>
        <w:t xml:space="preserve">- осуществляет полномочия владельца специального счета в случаях, установленных Жилищным </w:t>
      </w:r>
      <w:hyperlink r:id="rId16" w:history="1">
        <w:r w:rsidRPr="003101DF">
          <w:rPr>
            <w:rFonts w:ascii="Times New Roman" w:hAnsi="Times New Roman" w:cs="Times New Roman"/>
          </w:rPr>
          <w:t>кодексом</w:t>
        </w:r>
      </w:hyperlink>
      <w:r w:rsidRPr="003101DF">
        <w:rPr>
          <w:rFonts w:ascii="Times New Roman" w:hAnsi="Times New Roman" w:cs="Times New Roman"/>
        </w:rPr>
        <w:t xml:space="preserve"> Российской Федерации;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ведет учет средств, поступивших на счет, счета Фонда в виде взносов на капитальный ремонт собственников помещений в многоквартирных домах, формирующих фонды капитального ремонта на счете, счетах Фонда. Такой учет ведется отдельно в отношении средств каждого собственника помещений в многоквартирном доме. Ведение такого учета может осуществляться в электронной форме;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обеспечивает представление собственникам помещений, формирующим фонд капитального ремонта на счете Фонда, платежных документов на уплату взносов на капитальный ремонт, если иное не установлено законодательством Республики Карелия;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- осуществляет в сроки, установленные </w:t>
      </w:r>
      <w:hyperlink r:id="rId17" w:history="1">
        <w:r w:rsidRPr="003101DF">
          <w:rPr>
            <w:rFonts w:ascii="Times New Roman" w:hAnsi="Times New Roman" w:cs="Times New Roman"/>
          </w:rPr>
          <w:t>частью 3 статьи 189</w:t>
        </w:r>
      </w:hyperlink>
      <w:r w:rsidRPr="003101DF">
        <w:rPr>
          <w:rFonts w:ascii="Times New Roman" w:hAnsi="Times New Roman" w:cs="Times New Roman"/>
        </w:rPr>
        <w:t xml:space="preserve"> Жилищного кодекса Российской Федерации, подготовку и направление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капитального ремонта, в случае если собственники помещений в многоквартирном доме формируют фонд капитального ремонта на счете Фонда;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обеспечивает подготовку задания на оказание услуг и (или) выполнение работ по капитальному ремонту и при необходимости подготовку проектной документации на проведение капитального ремонта общего имущества многоквартирных домов, ее утверждение;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привлекает для оказания услуг и (или) выполнения работ по капитальному ремонту подрядные организации и заключает с ними от своего имени соответствующие договоры;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осуществляет контроль за качеством и сроками оказания услуг и (или) выполнения работ подрядными организациями и соответствием таких услуг и (или) работ требованиям проектной документации;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осуществляет приемку выполненных работ по капитальному ремонту;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- обращается в суд с заявлением о взыскании средств, находящихся на специальном счете, с перечислением их на счет Фонда, в случае если лицо, на имя которого открыт специальный счет (далее - владелец специального счета), не перечислило средства, находящиеся на специальном счете, на счет Фонда в срок, установленный </w:t>
      </w:r>
      <w:hyperlink r:id="rId18" w:history="1">
        <w:r w:rsidRPr="003101DF">
          <w:rPr>
            <w:rFonts w:ascii="Times New Roman" w:hAnsi="Times New Roman" w:cs="Times New Roman"/>
          </w:rPr>
          <w:t>частью 7 статьи 189</w:t>
        </w:r>
      </w:hyperlink>
      <w:r w:rsidRPr="003101DF">
        <w:rPr>
          <w:rFonts w:ascii="Times New Roman" w:hAnsi="Times New Roman" w:cs="Times New Roman"/>
        </w:rPr>
        <w:t xml:space="preserve"> Жилищного кодекса Российской Федерации;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- обращается в суд с заявлением о взыскании средств, находящихся на специальном счете многоквартирного дома, с перечислением их на счет Фонда в случае, предусмотренном </w:t>
      </w:r>
      <w:hyperlink r:id="rId19" w:history="1">
        <w:r w:rsidRPr="003101DF">
          <w:rPr>
            <w:rFonts w:ascii="Times New Roman" w:hAnsi="Times New Roman" w:cs="Times New Roman"/>
          </w:rPr>
          <w:t>пунктом 1 части 4 статьи 176</w:t>
        </w:r>
      </w:hyperlink>
      <w:r w:rsidRPr="003101DF">
        <w:rPr>
          <w:rFonts w:ascii="Times New Roman" w:hAnsi="Times New Roman" w:cs="Times New Roman"/>
        </w:rPr>
        <w:t xml:space="preserve"> Жилищного кодекса Российской Федерации;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- представляет сведения (документацию), предусмотренные Жилищным </w:t>
      </w:r>
      <w:hyperlink r:id="rId20" w:history="1">
        <w:r w:rsidRPr="003101DF">
          <w:rPr>
            <w:rFonts w:ascii="Times New Roman" w:hAnsi="Times New Roman" w:cs="Times New Roman"/>
          </w:rPr>
          <w:t>кодексом</w:t>
        </w:r>
      </w:hyperlink>
      <w:r w:rsidRPr="003101DF">
        <w:rPr>
          <w:rFonts w:ascii="Times New Roman" w:hAnsi="Times New Roman" w:cs="Times New Roman"/>
        </w:rPr>
        <w:t xml:space="preserve"> Российской Федерации, собственникам помещений в многоквартирном доме,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 и при непосредственном управлении многоквартирным домом собственниками помещений в этом многоквартирном доме - одному из собственников помещений в таком доме или иному лицу, имеющему полномочие, удостоверенное доверенностью, выданной в письменной форме ему всеми или большинством собственников помещений в таком доме;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- представляет в уполномоченный орган исполнительной власти Республики Карелия, осуществляющий на территории Республики Карелия функции регионального государственного жилищного надзора за соблюдением органами государственной власти, органами местного самоуправления, юридическими лицами, индивидуальными предпринимателями и гражданами требований жилищного законодательства, в порядке и в сроки, установленные </w:t>
      </w:r>
      <w:hyperlink r:id="rId21" w:history="1">
        <w:r w:rsidRPr="003101DF">
          <w:rPr>
            <w:rFonts w:ascii="Times New Roman" w:hAnsi="Times New Roman" w:cs="Times New Roman"/>
          </w:rPr>
          <w:t>Законом</w:t>
        </w:r>
      </w:hyperlink>
      <w:r w:rsidRPr="003101DF">
        <w:rPr>
          <w:rFonts w:ascii="Times New Roman" w:hAnsi="Times New Roman" w:cs="Times New Roman"/>
        </w:rPr>
        <w:t xml:space="preserve"> Республики Карелия от 20 декабря 2013 года N 1758-ЗРК "О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Карелия", предусмотренные указанным Законом Республики Карелия сведения о многоквартирных домах, собственники помещений в которых формируют фонды капитального ремонта на счете, счетах Фонда, а также о поступлении взносов на капитальный ремонт от собственников помещений в таких многоквартирных домах.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69"/>
      <w:bookmarkEnd w:id="6"/>
      <w:r w:rsidRPr="003101DF">
        <w:rPr>
          <w:rFonts w:ascii="Times New Roman" w:hAnsi="Times New Roman" w:cs="Times New Roman"/>
        </w:rPr>
        <w:t>3. Имущество Фонда и источники его формирования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3.1. Имущество, переданное Фонду учредителем или иными лицами в качестве добровольного </w:t>
      </w:r>
      <w:r w:rsidRPr="003101DF">
        <w:rPr>
          <w:rFonts w:ascii="Times New Roman" w:hAnsi="Times New Roman" w:cs="Times New Roman"/>
        </w:rPr>
        <w:lastRenderedPageBreak/>
        <w:t>имущественного взноса и иных доходов, является собственностью Фонда.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3.2. Фонд вправе иметь в собственности здания, сооружения, оборудование, инвентарь, денежные средства в рублях и иное имущество.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3.3. Имущество Фонда формируется за счет: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1) взносов учредителя;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2) платежей собственников помещений в многоквартирных домах, формирующих фонды капитального ремонта на счете, счетах Фонда;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3) других не запрещенных законодательством источников, в том числе кредитов и займов, привлекаемых Фондом.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3.4. Имущество Фонда используется для выполнения его функций в порядке, установленном Жилищным </w:t>
      </w:r>
      <w:hyperlink r:id="rId22" w:history="1">
        <w:r w:rsidRPr="003101DF">
          <w:rPr>
            <w:rFonts w:ascii="Times New Roman" w:hAnsi="Times New Roman" w:cs="Times New Roman"/>
          </w:rPr>
          <w:t>кодексом</w:t>
        </w:r>
      </w:hyperlink>
      <w:r w:rsidRPr="003101DF">
        <w:rPr>
          <w:rFonts w:ascii="Times New Roman" w:hAnsi="Times New Roman" w:cs="Times New Roman"/>
        </w:rPr>
        <w:t xml:space="preserve"> Российской Федерации и иными нормативными правовыми актами Российской Федерации и Республики Карелия.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3.5. Средства, полученные Фондом от собственников помещений в многоквартирных домах, формирующих фонды капитального ремонта на счете, счетах Фонда, могут использоваться только для финансирования расходов на капитальный ремонт общего имущества в этих многоквартирных домах. Использование указанных средств на иные цели, в том числе на оплату административно-хозяйственных расходов Фонда, не допускается.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3.6. Платежи собственников помещений в многоквартирных домах, формирующих фонды капитального ремонта на счете, счетах Фонда, поступают ежемесячно на счет, счета Фонда.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3.7. Обеспечение деятельности Фонда осуществляется за счет средств бюджета Республики Карелия.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82"/>
      <w:bookmarkEnd w:id="7"/>
      <w:r w:rsidRPr="003101DF">
        <w:rPr>
          <w:rFonts w:ascii="Times New Roman" w:hAnsi="Times New Roman" w:cs="Times New Roman"/>
        </w:rPr>
        <w:t>4. Учредитель Фонда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4.1. Полномочия учредителя Фонда как высшего органа управления Фонда определяются Федеральным </w:t>
      </w:r>
      <w:hyperlink r:id="rId23" w:history="1">
        <w:r w:rsidRPr="003101DF">
          <w:rPr>
            <w:rFonts w:ascii="Times New Roman" w:hAnsi="Times New Roman" w:cs="Times New Roman"/>
          </w:rPr>
          <w:t>законом</w:t>
        </w:r>
      </w:hyperlink>
      <w:r w:rsidRPr="003101DF">
        <w:rPr>
          <w:rFonts w:ascii="Times New Roman" w:hAnsi="Times New Roman" w:cs="Times New Roman"/>
        </w:rPr>
        <w:t xml:space="preserve"> от 12 января 1996 года N 7-ФЗ "О некоммерческих организациях" с учетом особенностей, установленных Жилищным </w:t>
      </w:r>
      <w:hyperlink r:id="rId24" w:history="1">
        <w:r w:rsidRPr="003101DF">
          <w:rPr>
            <w:rFonts w:ascii="Times New Roman" w:hAnsi="Times New Roman" w:cs="Times New Roman"/>
          </w:rPr>
          <w:t>кодексом</w:t>
        </w:r>
      </w:hyperlink>
      <w:r w:rsidRPr="003101DF">
        <w:rPr>
          <w:rFonts w:ascii="Times New Roman" w:hAnsi="Times New Roman" w:cs="Times New Roman"/>
        </w:rPr>
        <w:t xml:space="preserve"> Российской Федерации и </w:t>
      </w:r>
      <w:hyperlink r:id="rId25" w:history="1">
        <w:r w:rsidRPr="003101DF">
          <w:rPr>
            <w:rFonts w:ascii="Times New Roman" w:hAnsi="Times New Roman" w:cs="Times New Roman"/>
          </w:rPr>
          <w:t>Законом</w:t>
        </w:r>
      </w:hyperlink>
      <w:r w:rsidRPr="003101DF">
        <w:rPr>
          <w:rFonts w:ascii="Times New Roman" w:hAnsi="Times New Roman" w:cs="Times New Roman"/>
        </w:rPr>
        <w:t xml:space="preserve"> Республики Карелия от 20 декабря 2013 года N 1758-ЗРК "О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Карелия".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8" w:name="Par86"/>
      <w:bookmarkEnd w:id="8"/>
      <w:r w:rsidRPr="003101DF">
        <w:rPr>
          <w:rFonts w:ascii="Times New Roman" w:hAnsi="Times New Roman" w:cs="Times New Roman"/>
        </w:rPr>
        <w:t>5. Генеральный директор Фонда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5.1. Руководство текущей деятельностью Фонда осуществляет генеральный директор, который назначается и освобождается от должности в порядке, установленном </w:t>
      </w:r>
      <w:hyperlink r:id="rId26" w:history="1">
        <w:r w:rsidRPr="003101DF">
          <w:rPr>
            <w:rFonts w:ascii="Times New Roman" w:hAnsi="Times New Roman" w:cs="Times New Roman"/>
          </w:rPr>
          <w:t>Законом</w:t>
        </w:r>
      </w:hyperlink>
      <w:r w:rsidRPr="003101DF">
        <w:rPr>
          <w:rFonts w:ascii="Times New Roman" w:hAnsi="Times New Roman" w:cs="Times New Roman"/>
        </w:rPr>
        <w:t xml:space="preserve"> Республики Карелия от 20 декабря 2013 года N 1758-ЗРК "О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Карелия". Срок полномочий генерального директора - пять лет.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5.2. Генеральный директор может быть досрочно освобожден от должности в порядке, установленном законодательством Российской Федерации, настоящим Уставом, трудовым договором.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5.3. Генеральный директор осуществляет функции единоличного исполнительного органа Фонда и в порядке, определенном настоящим Уставом: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осуществляет деятельность от имени Фонда и представляет без доверенности интересы Фонда в отношениях с органами государственной власти, органами местного самоуправления, организациями иностранных государств и международными организациями, другими организациями;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издает распорядительные документы (приказы, распоряжения) по вопросам деятельности Фонда;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назначает на должность и освобождает от должности работников Фонда;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принимает решения по иным отнесенным к компетенции генерального директора вопросам;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организует реализацию мероприятий, утвержденных учредителем и Попечительским советом;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подписывает с правом первой подписи финансовые документы Фонда;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открывает расчетные и иные счета;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выдает доверенности от имени Фонда;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- совершает любые другие действия, необходимые для обеспечения деятельности Фонда, за </w:t>
      </w:r>
      <w:r w:rsidRPr="003101DF">
        <w:rPr>
          <w:rFonts w:ascii="Times New Roman" w:hAnsi="Times New Roman" w:cs="Times New Roman"/>
        </w:rPr>
        <w:lastRenderedPageBreak/>
        <w:t>исключением тех, которые относятся к компетенции учредителя и компетенции Попечительского совета.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5.4. Генеральный директор несет перед Попечительским советом ответственность за выполнение решений, принятых Попечительским советом.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5.5. Генеральный директор имеет право присутствовать на любых заседаниях Попечительского совета и выступать по всем вопросам, включенным в повестку заседания Попечительского совета.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5.6. Трудовой договор, заключаемый с генеральным директором, подписывается учредителем или уполномоченным им лицом.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5.7. Генеральный директор осуществляет свою деятельность, руководствуясь законодательством, настоящим Уставом, решениями учредителя, Попечительского совета, а также внутренними документами Фонда.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5.8. Генеральный директор Фонда несет ответственность за результаты деятельности Фонда, надлежащее выполнение им своих функций.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106"/>
      <w:bookmarkEnd w:id="9"/>
      <w:r w:rsidRPr="003101DF">
        <w:rPr>
          <w:rFonts w:ascii="Times New Roman" w:hAnsi="Times New Roman" w:cs="Times New Roman"/>
        </w:rPr>
        <w:t>6. Попечительский совет Фонда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6.1. Попечительский совет Фонда является органом, осуществляющим надзор за деятельностью Фонда, в том числе за исполнением принимаемых решений, использованием средств Фонда, соблюдением Фондом законодательства Российской Федерации и Республики Карелия и настоящего Устава.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6.2. Попечительский совет действует на общественных началах, члены Попечительского совета не состоят в штате Фонда.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6.3. Председатель Попечительского совета избирается из членов Попечительского совета на его первом заседании путем открытого голосования большинством голосов от числа присутствующих.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6.4. Состав Попечительского совета формируется в соответствии с </w:t>
      </w:r>
      <w:hyperlink r:id="rId27" w:history="1">
        <w:r w:rsidRPr="003101DF">
          <w:rPr>
            <w:rFonts w:ascii="Times New Roman" w:hAnsi="Times New Roman" w:cs="Times New Roman"/>
          </w:rPr>
          <w:t>Законом</w:t>
        </w:r>
      </w:hyperlink>
      <w:r w:rsidRPr="003101DF">
        <w:rPr>
          <w:rFonts w:ascii="Times New Roman" w:hAnsi="Times New Roman" w:cs="Times New Roman"/>
        </w:rPr>
        <w:t xml:space="preserve"> Республики Карелия от 20 декабря 2013 года N 1758-ЗРК "О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Карелия".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6.5. Заседания Попечительского совета созываются его председателем или не менее чем одной третью членов Попечительского совета по мере необходимости, но не реже одного раза в квартал.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6.6. Попечительский совет правомочен принимать решения, если на заседании присутствует не менее половины его членов. Решения Попечительского совета принимаются большинством голосов от числа присутствующих. В случае несогласия с принятым решением член Попечительского совета может письменно изложить свое мнение, которое подлежит обязательному включению в протокол заседания Попечительского совета.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6.7. Заседание Попечительского совета проводится председателем Попечительского совета, а в его отсутствие - лицом, уполномоченным председателем Попечительского совета.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6.8. Решения Попечительского совета оформляются протоколом, который подписывается председательствующим на соответствующем заседании Попечительского совета. Мнение члена Попечительского совета по вопросам, рассмотренным на заседании, по его требованию заносится в протокол. Решения, оформленные протоколом, являются обязательными для генерального директора.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6.9. Протоколы заседаний Попечительского совета хранятся в течение трех лет у секретаря Попечительского совета.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6.10. Заседание Попечительского совета может быть созвано по требованию аудиторской организации, проводящей ежегодный обязательный аудит ведения бухгалтерского учета и бухгалтерской (финансовой) отчетности регионального оператора.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6.11. Срок полномочий членов Попечительского совета - пять лет. Одно и то же лицо не может быть членом Попечительского совета более двух сроков подряд.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6.12. Попечительский совет: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рассматривает информацию по вопросам осуществления деятельности Фонда;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утверждает годовой отчет Фонда;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рассматривает результаты мониторинга исполнения региональной программы капитального ремонта общего имущества в многоквартирных домах;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 xml:space="preserve">- утверждает ежегодно по представлению генерального директора основные направления и </w:t>
      </w:r>
      <w:r w:rsidRPr="003101DF">
        <w:rPr>
          <w:rFonts w:ascii="Times New Roman" w:hAnsi="Times New Roman" w:cs="Times New Roman"/>
        </w:rPr>
        <w:lastRenderedPageBreak/>
        <w:t>общий объем административно-хозяйственных расходов Фонда, а также их изменения;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- принимает иные решения в случаях, предусмотренных законодательством.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6.13. Передача генеральному директору полномочий Попечительского совета, предусмотренных настоящим Уставом, не допускается.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6.14. Попечительский совет вправе запрашивать у генерального директора любую информацию, касающуюся деятельности Фонда.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128"/>
      <w:bookmarkEnd w:id="10"/>
      <w:r w:rsidRPr="003101DF">
        <w:rPr>
          <w:rFonts w:ascii="Times New Roman" w:hAnsi="Times New Roman" w:cs="Times New Roman"/>
        </w:rPr>
        <w:t>7. Контроль и надзор за деятельностью Фонда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7.1. Контроль и надзор за деятельностью Фонда осуществляется уполномоченными органами в соответствии с законодательством Российской Федерации и Республики Карелия.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132"/>
      <w:bookmarkEnd w:id="11"/>
      <w:r w:rsidRPr="003101DF">
        <w:rPr>
          <w:rFonts w:ascii="Times New Roman" w:hAnsi="Times New Roman" w:cs="Times New Roman"/>
        </w:rPr>
        <w:t>8. Реорганизация и ликвидация Фонда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8.1. Реорганизация и ликвидация Фонда производится в установленном законодательством порядке.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8.2. Решение о ликвидации Фонда может принять только суд по заявлению заинтересованных лиц в соответствии с законодательством Российской Федерации.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101DF">
        <w:rPr>
          <w:rFonts w:ascii="Times New Roman" w:hAnsi="Times New Roman" w:cs="Times New Roman"/>
        </w:rPr>
        <w:t>8.3. В случае ликвидации Фонда его имущество, оставшееся после удовлетворения требований кредиторов, направляется на цели, указанные в настоящем Уставе.</w:t>
      </w: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33C1E" w:rsidRPr="003101DF" w:rsidRDefault="00E33C1E" w:rsidP="00E33C1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AB9" w:rsidRPr="003101DF" w:rsidRDefault="003101DF" w:rsidP="00E33C1E">
      <w:pPr>
        <w:spacing w:after="0" w:line="240" w:lineRule="auto"/>
        <w:rPr>
          <w:rFonts w:ascii="Times New Roman" w:hAnsi="Times New Roman" w:cs="Times New Roman"/>
        </w:rPr>
      </w:pPr>
    </w:p>
    <w:sectPr w:rsidR="00661AB9" w:rsidRPr="003101DF" w:rsidSect="00B6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1E"/>
    <w:rsid w:val="003101DF"/>
    <w:rsid w:val="007419BD"/>
    <w:rsid w:val="009B62DA"/>
    <w:rsid w:val="00D866EF"/>
    <w:rsid w:val="00E33C1E"/>
    <w:rsid w:val="00E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C463-4001-4174-82E8-6D488C37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610E9F92C3086364996AA6F9F80E515C350C97A6D6CC63AFF67W2G7M" TargetMode="External"/><Relationship Id="rId13" Type="http://schemas.openxmlformats.org/officeDocument/2006/relationships/hyperlink" Target="consultantplus://offline/ref=77C610E9F92C3086364996AA6F9F80E516C355C4763E3BC46BAA692288D5C058C247E2504BW5G6M" TargetMode="External"/><Relationship Id="rId18" Type="http://schemas.openxmlformats.org/officeDocument/2006/relationships/hyperlink" Target="consultantplus://offline/ref=77C610E9F92C3086364996AA6F9F80E516C355C4763E3BC46BAA692288D5C058C247E252485FB2A1W2G0M" TargetMode="External"/><Relationship Id="rId26" Type="http://schemas.openxmlformats.org/officeDocument/2006/relationships/hyperlink" Target="consultantplus://offline/ref=77C610E9F92C3086364996A97DF3D7E813C009C17538309632F5327FDFDCCA0F8508BB100C53B6A8265E89W4G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C610E9F92C3086364996A97DF3D7E813C009C17538309632F5327FDFDCCA0F8508BB100C53B6A8265C80W4G5M" TargetMode="External"/><Relationship Id="rId7" Type="http://schemas.openxmlformats.org/officeDocument/2006/relationships/hyperlink" Target="consultantplus://offline/ref=77C610E9F92C3086364996A97DF3D7E813C009C1723C31953FF5327FDFDCCA0F8508BB100C53B6A8265D89W4G0M" TargetMode="External"/><Relationship Id="rId12" Type="http://schemas.openxmlformats.org/officeDocument/2006/relationships/hyperlink" Target="consultantplus://offline/ref=77C610E9F92C3086364996AA6F9F80E516C355C4763E3BC46BAA692288D5C058C247E25148W5GDM" TargetMode="External"/><Relationship Id="rId17" Type="http://schemas.openxmlformats.org/officeDocument/2006/relationships/hyperlink" Target="consultantplus://offline/ref=77C610E9F92C3086364996AA6F9F80E516C355C4763E3BC46BAA692288D5C058C247E25041W5G9M" TargetMode="External"/><Relationship Id="rId25" Type="http://schemas.openxmlformats.org/officeDocument/2006/relationships/hyperlink" Target="consultantplus://offline/ref=77C610E9F92C3086364996A97DF3D7E813C009C17538309632F5327FDFDCCA0F8508BB100C53B6A8265D8AW4G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C610E9F92C3086364996AA6F9F80E516C355C4763E3BC46BAA692288D5C058C247E2504CW5GFM" TargetMode="External"/><Relationship Id="rId20" Type="http://schemas.openxmlformats.org/officeDocument/2006/relationships/hyperlink" Target="consultantplus://offline/ref=77C610E9F92C3086364996AA6F9F80E516C355C4763E3BC46BAA692288D5C058C247E2504FW5GC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610E9F92C3086364996A97DF3D7E813C009C17538359B32F5327FDFDCCA0F8508BB100C53B6A8265D89W4G6M" TargetMode="External"/><Relationship Id="rId11" Type="http://schemas.openxmlformats.org/officeDocument/2006/relationships/hyperlink" Target="consultantplus://offline/ref=77C610E9F92C3086364996AA6F9F80E516C355C571323BC46BAA692288WDG5M" TargetMode="External"/><Relationship Id="rId24" Type="http://schemas.openxmlformats.org/officeDocument/2006/relationships/hyperlink" Target="consultantplus://offline/ref=77C610E9F92C3086364996AA6F9F80E516C355C4763E3BC46BAA692288D5C058C247E252W4G1M" TargetMode="External"/><Relationship Id="rId5" Type="http://schemas.openxmlformats.org/officeDocument/2006/relationships/hyperlink" Target="consultantplus://offline/ref=77C610E9F92C3086364996A97DF3D7E813C009C17538309632F5327FDFDCCA0F8508BB100C53B6A8265D8BW4G3M" TargetMode="External"/><Relationship Id="rId15" Type="http://schemas.openxmlformats.org/officeDocument/2006/relationships/hyperlink" Target="consultantplus://offline/ref=77C610E9F92C3086364996AA6F9F80E516C355C4763E3BC46BAA692288D5C058C247E252485FB2ABW2G4M" TargetMode="External"/><Relationship Id="rId23" Type="http://schemas.openxmlformats.org/officeDocument/2006/relationships/hyperlink" Target="consultantplus://offline/ref=77C610E9F92C3086364996AA6F9F80E516C355C571323BC46BAA692288D5C058C247E252485EB5A9W2G6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7C610E9F92C3086364996AA6F9F80E516C355C4763E3BC46BAA692288WDG5M" TargetMode="External"/><Relationship Id="rId19" Type="http://schemas.openxmlformats.org/officeDocument/2006/relationships/hyperlink" Target="consultantplus://offline/ref=77C610E9F92C3086364996AA6F9F80E516C355C4763E3BC46BAA692288D5C058C247E25141W5G9M" TargetMode="External"/><Relationship Id="rId4" Type="http://schemas.openxmlformats.org/officeDocument/2006/relationships/hyperlink" Target="consultantplus://offline/ref=77C610E9F92C3086364996A97DF3D7E813C009C17538359B32F5327FDFDCCA0F8508BB100C53B6A8265D89W4G6M" TargetMode="External"/><Relationship Id="rId9" Type="http://schemas.openxmlformats.org/officeDocument/2006/relationships/hyperlink" Target="consultantplus://offline/ref=77C610E9F92C3086364996AA6F9F80E516C355CB703B3BC46BAA692288WDG5M" TargetMode="External"/><Relationship Id="rId14" Type="http://schemas.openxmlformats.org/officeDocument/2006/relationships/hyperlink" Target="consultantplus://offline/ref=77C610E9F92C3086364996A97DF3D7E813C009C17538309632F5327FDFDCCA0F8508BB100C53B6A8265C88W4G3M" TargetMode="External"/><Relationship Id="rId22" Type="http://schemas.openxmlformats.org/officeDocument/2006/relationships/hyperlink" Target="consultantplus://offline/ref=77C610E9F92C3086364996AA6F9F80E516C355C4763E3BC46BAA692288D5C058C247E2514FW5G6M" TargetMode="External"/><Relationship Id="rId27" Type="http://schemas.openxmlformats.org/officeDocument/2006/relationships/hyperlink" Target="consultantplus://offline/ref=77C610E9F92C3086364996A97DF3D7E813C009C17538309632F5327FDFDCCA0F8508BB100C53B6A8265C8DW4G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Тойвола</dc:creator>
  <cp:keywords/>
  <dc:description/>
  <cp:lastModifiedBy>Екатерина Александровна Тойвола</cp:lastModifiedBy>
  <cp:revision>2</cp:revision>
  <cp:lastPrinted>2015-10-09T12:14:00Z</cp:lastPrinted>
  <dcterms:created xsi:type="dcterms:W3CDTF">2015-10-20T09:43:00Z</dcterms:created>
  <dcterms:modified xsi:type="dcterms:W3CDTF">2015-10-20T09:43:00Z</dcterms:modified>
</cp:coreProperties>
</file>