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57" w:rsidRPr="00486A57" w:rsidRDefault="00486A57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486A57">
        <w:rPr>
          <w:rFonts w:ascii="Times New Roman" w:hAnsi="Times New Roman" w:cs="Times New Roman"/>
        </w:rPr>
        <w:br/>
      </w:r>
    </w:p>
    <w:p w:rsidR="00486A57" w:rsidRPr="00486A57" w:rsidRDefault="00486A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6A57" w:rsidRPr="00486A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A57" w:rsidRPr="00486A57" w:rsidRDefault="00486A57">
            <w:pPr>
              <w:pStyle w:val="ConsPlusNormal"/>
              <w:rPr>
                <w:rFonts w:ascii="Times New Roman" w:hAnsi="Times New Roman" w:cs="Times New Roman"/>
              </w:rPr>
            </w:pPr>
            <w:r w:rsidRPr="00486A57">
              <w:rPr>
                <w:rFonts w:ascii="Times New Roman" w:hAnsi="Times New Roman" w:cs="Times New Roman"/>
              </w:rP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A57" w:rsidRPr="00486A57" w:rsidRDefault="00486A5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86A57">
              <w:rPr>
                <w:rFonts w:ascii="Times New Roman" w:hAnsi="Times New Roman" w:cs="Times New Roman"/>
              </w:rPr>
              <w:t>N 384-ФЗ</w:t>
            </w:r>
          </w:p>
        </w:tc>
      </w:tr>
    </w:tbl>
    <w:p w:rsidR="00486A57" w:rsidRPr="00486A57" w:rsidRDefault="00486A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86A57" w:rsidRPr="00486A57" w:rsidRDefault="00486A57">
      <w:pPr>
        <w:pStyle w:val="ConsPlusNormal"/>
        <w:jc w:val="center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РОССИЙСКАЯ ФЕДЕРАЦИЯ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ФЕДЕРАЛЬНЫЙ ЗАКОН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ТЕХНИЧЕСКИЙ РЕГЛАМЕНТ О БЕЗОПАСНОСТИ ЗДАНИЙ И СООРУЖЕНИЙ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Принят</w:t>
      </w: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Государственной Думой</w:t>
      </w: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23 декабря 2009 года</w:t>
      </w: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Одобрен</w:t>
      </w: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Советом Федерации</w:t>
      </w: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25 декабря 2009 года</w:t>
      </w:r>
    </w:p>
    <w:p w:rsidR="00486A57" w:rsidRPr="00486A57" w:rsidRDefault="00486A57">
      <w:pPr>
        <w:pStyle w:val="ConsPlusNormal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Список изменяющих документов</w:t>
      </w:r>
    </w:p>
    <w:p w:rsidR="00486A57" w:rsidRPr="00486A57" w:rsidRDefault="00486A57">
      <w:pPr>
        <w:pStyle w:val="ConsPlusNormal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486A57">
          <w:rPr>
            <w:rFonts w:ascii="Times New Roman" w:hAnsi="Times New Roman" w:cs="Times New Roman"/>
            <w:color w:val="0000FF"/>
          </w:rPr>
          <w:t>закона</w:t>
        </w:r>
      </w:hyperlink>
      <w:r w:rsidRPr="00486A57">
        <w:rPr>
          <w:rFonts w:ascii="Times New Roman" w:hAnsi="Times New Roman" w:cs="Times New Roman"/>
        </w:rPr>
        <w:t xml:space="preserve"> от 02.07.2013 N 185-ФЗ)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Глава 1. ОБЩИЕ ПОЛОЖЕНИЯ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1. Цели принятия настоящего Федерального закона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Настоящий Федеральный закон принимается в целях: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охраны окружающей среды, жизни и здоровья животных и растений;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предупреждения действий, вводящих в заблуждение приобретателей;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обеспечения энергетической эффективности зданий и сооружений.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2. Основные понятия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о техническом регулировании, </w:t>
      </w:r>
      <w:hyperlink r:id="rId6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о градостроительной деятельности и </w:t>
      </w:r>
      <w:hyperlink r:id="rId7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о пожарной безопасности.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Для целей настоящего Федерального закона используются также следующие основные понятия: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486A57">
        <w:rPr>
          <w:rFonts w:ascii="Times New Roman" w:hAnsi="Times New Roman" w:cs="Times New Roman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</w:t>
      </w:r>
      <w:proofErr w:type="gramStart"/>
      <w:r w:rsidRPr="00486A57">
        <w:rPr>
          <w:rFonts w:ascii="Times New Roman" w:hAnsi="Times New Roman" w:cs="Times New Roman"/>
        </w:rPr>
        <w:t>невозможно</w:t>
      </w:r>
      <w:proofErr w:type="gramEnd"/>
      <w:r w:rsidRPr="00486A57">
        <w:rPr>
          <w:rFonts w:ascii="Times New Roman" w:hAnsi="Times New Roman" w:cs="Times New Roman"/>
        </w:rPr>
        <w:t xml:space="preserve"> или нецелесообразно;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486A57">
        <w:rPr>
          <w:rFonts w:ascii="Times New Roman" w:hAnsi="Times New Roman" w:cs="Times New Roman"/>
        </w:rPr>
        <w:t>мусороудаления</w:t>
      </w:r>
      <w:proofErr w:type="spellEnd"/>
      <w:r w:rsidRPr="00486A57">
        <w:rPr>
          <w:rFonts w:ascii="Times New Roman" w:hAnsi="Times New Roman" w:cs="Times New Roman"/>
        </w:rPr>
        <w:t>, вертикального транспорта (лифты, эскалаторы) или функций обеспечения безопасности;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3. Сфера применения настоящего Федерального закона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Настоящий Федеральный закон распространяется на все этапы жизненного цикла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4. В отношении объектов военной инфраструктуры Вооруженных Сил Российской Федерации, объектов, </w:t>
      </w:r>
      <w:hyperlink r:id="rId8" w:history="1">
        <w:r w:rsidRPr="00486A57">
          <w:rPr>
            <w:rFonts w:ascii="Times New Roman" w:hAnsi="Times New Roman" w:cs="Times New Roman"/>
            <w:color w:val="0000FF"/>
          </w:rPr>
          <w:t>сведения</w:t>
        </w:r>
      </w:hyperlink>
      <w:r w:rsidRPr="00486A57">
        <w:rPr>
          <w:rFonts w:ascii="Times New Roman" w:hAnsi="Times New Roman" w:cs="Times New Roman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механической безопасности;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пожарной безопасности;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безопасности при опасных природных процессах и явлениях и (или) техногенных воздействиях;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безопасных для здоровья человека условий проживания и пребывания в зданиях и сооружениях;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5) безопасности для пользователей зданиями и сооружениями;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7) энергетической эффективности зданий и сооружений;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8) безопасного уровня воздействия зданий и сооружений на окружающую среду.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4. Идентификация зданий и сооружений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486A57">
        <w:rPr>
          <w:rFonts w:ascii="Times New Roman" w:hAnsi="Times New Roman" w:cs="Times New Roman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3"/>
      <w:bookmarkEnd w:id="3"/>
      <w:r w:rsidRPr="00486A57">
        <w:rPr>
          <w:rFonts w:ascii="Times New Roman" w:hAnsi="Times New Roman" w:cs="Times New Roman"/>
        </w:rPr>
        <w:t>1) назначение;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486A57">
        <w:rPr>
          <w:rFonts w:ascii="Times New Roman" w:hAnsi="Times New Roman" w:cs="Times New Roman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5"/>
      <w:bookmarkEnd w:id="5"/>
      <w:r w:rsidRPr="00486A57">
        <w:rPr>
          <w:rFonts w:ascii="Times New Roman" w:hAnsi="Times New Roman" w:cs="Times New Roman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6"/>
      <w:bookmarkEnd w:id="6"/>
      <w:r w:rsidRPr="00486A57">
        <w:rPr>
          <w:rFonts w:ascii="Times New Roman" w:hAnsi="Times New Roman" w:cs="Times New Roman"/>
        </w:rPr>
        <w:t xml:space="preserve">4) принадлежность к </w:t>
      </w:r>
      <w:hyperlink r:id="rId9" w:history="1">
        <w:r w:rsidRPr="00486A57">
          <w:rPr>
            <w:rFonts w:ascii="Times New Roman" w:hAnsi="Times New Roman" w:cs="Times New Roman"/>
            <w:color w:val="0000FF"/>
          </w:rPr>
          <w:t>опасным производственным объектам</w:t>
        </w:r>
      </w:hyperlink>
      <w:r w:rsidRPr="00486A57">
        <w:rPr>
          <w:rFonts w:ascii="Times New Roman" w:hAnsi="Times New Roman" w:cs="Times New Roman"/>
        </w:rPr>
        <w:t>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7"/>
      <w:bookmarkEnd w:id="7"/>
      <w:r w:rsidRPr="00486A57">
        <w:rPr>
          <w:rFonts w:ascii="Times New Roman" w:hAnsi="Times New Roman" w:cs="Times New Roman"/>
        </w:rPr>
        <w:t>5) пожарная и взрывопожарная опасность;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88"/>
      <w:bookmarkEnd w:id="8"/>
      <w:r w:rsidRPr="00486A57">
        <w:rPr>
          <w:rFonts w:ascii="Times New Roman" w:hAnsi="Times New Roman" w:cs="Times New Roman"/>
        </w:rPr>
        <w:t xml:space="preserve">6) наличие </w:t>
      </w:r>
      <w:hyperlink w:anchor="P48" w:history="1">
        <w:r w:rsidRPr="00486A57">
          <w:rPr>
            <w:rFonts w:ascii="Times New Roman" w:hAnsi="Times New Roman" w:cs="Times New Roman"/>
            <w:color w:val="0000FF"/>
          </w:rPr>
          <w:t>помещений</w:t>
        </w:r>
      </w:hyperlink>
      <w:r w:rsidRPr="00486A57">
        <w:rPr>
          <w:rFonts w:ascii="Times New Roman" w:hAnsi="Times New Roman" w:cs="Times New Roman"/>
        </w:rPr>
        <w:t xml:space="preserve"> с постоянным пребыванием людей;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89"/>
      <w:bookmarkEnd w:id="9"/>
      <w:r w:rsidRPr="00486A57">
        <w:rPr>
          <w:rFonts w:ascii="Times New Roman" w:hAnsi="Times New Roman" w:cs="Times New Roman"/>
        </w:rPr>
        <w:t>7) уровень ответственности.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Идентификация здания или сооружения по признакам, предусмотренным </w:t>
      </w:r>
      <w:hyperlink w:anchor="P83" w:history="1">
        <w:r w:rsidRPr="00486A57">
          <w:rPr>
            <w:rFonts w:ascii="Times New Roman" w:hAnsi="Times New Roman" w:cs="Times New Roman"/>
            <w:color w:val="0000FF"/>
          </w:rPr>
          <w:t>пунктами 1</w:t>
        </w:r>
      </w:hyperlink>
      <w:r w:rsidRPr="00486A57">
        <w:rPr>
          <w:rFonts w:ascii="Times New Roman" w:hAnsi="Times New Roman" w:cs="Times New Roman"/>
        </w:rPr>
        <w:t xml:space="preserve"> и </w:t>
      </w:r>
      <w:hyperlink w:anchor="P84" w:history="1">
        <w:r w:rsidRPr="00486A57">
          <w:rPr>
            <w:rFonts w:ascii="Times New Roman" w:hAnsi="Times New Roman" w:cs="Times New Roman"/>
            <w:color w:val="0000FF"/>
          </w:rPr>
          <w:t>2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Идентификация здания или сооружения по признакам, предусмотренным </w:t>
      </w:r>
      <w:hyperlink w:anchor="P85" w:history="1">
        <w:r w:rsidRPr="00486A57">
          <w:rPr>
            <w:rFonts w:ascii="Times New Roman" w:hAnsi="Times New Roman" w:cs="Times New Roman"/>
            <w:color w:val="0000FF"/>
          </w:rPr>
          <w:t>пунктом 3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4. Идентификация здания или сооружения по признакам, предусмотренным </w:t>
      </w:r>
      <w:hyperlink w:anchor="P86" w:history="1">
        <w:r w:rsidRPr="00486A57">
          <w:rPr>
            <w:rFonts w:ascii="Times New Roman" w:hAnsi="Times New Roman" w:cs="Times New Roman"/>
            <w:color w:val="0000FF"/>
          </w:rPr>
          <w:t>пунктом 4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5. Идентификация здания или сооружения по признакам, предусмотренным </w:t>
      </w:r>
      <w:hyperlink w:anchor="P87" w:history="1">
        <w:r w:rsidRPr="00486A57">
          <w:rPr>
            <w:rFonts w:ascii="Times New Roman" w:hAnsi="Times New Roman" w:cs="Times New Roman"/>
            <w:color w:val="0000FF"/>
          </w:rPr>
          <w:t>пунктом 5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должна проводиться в соответствии с </w:t>
      </w:r>
      <w:hyperlink r:id="rId10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в области пожарной безопасности.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6. Идентификация здания или сооружения по признакам, предусмотренным </w:t>
      </w:r>
      <w:hyperlink w:anchor="P88" w:history="1">
        <w:r w:rsidRPr="00486A57">
          <w:rPr>
            <w:rFonts w:ascii="Times New Roman" w:hAnsi="Times New Roman" w:cs="Times New Roman"/>
            <w:color w:val="0000FF"/>
          </w:rPr>
          <w:t>пунктом 6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должна проводиться в соответствии с требованиями застройщика (заказчика).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5"/>
      <w:bookmarkEnd w:id="10"/>
      <w:r w:rsidRPr="00486A57">
        <w:rPr>
          <w:rFonts w:ascii="Times New Roman" w:hAnsi="Times New Roman" w:cs="Times New Roman"/>
        </w:rPr>
        <w:t xml:space="preserve">7. В результате идентификации здания или сооружения по признаку, предусмотренному </w:t>
      </w:r>
      <w:hyperlink w:anchor="P89" w:history="1">
        <w:r w:rsidRPr="00486A57">
          <w:rPr>
            <w:rFonts w:ascii="Times New Roman" w:hAnsi="Times New Roman" w:cs="Times New Roman"/>
            <w:color w:val="0000FF"/>
          </w:rPr>
          <w:t>пунктом 7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повышенный;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нормальный;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пониженный.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99"/>
      <w:bookmarkEnd w:id="11"/>
      <w:r w:rsidRPr="00486A57">
        <w:rPr>
          <w:rFonts w:ascii="Times New Roman" w:hAnsi="Times New Roman" w:cs="Times New Roman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 w:rsidRPr="00486A57">
          <w:rPr>
            <w:rFonts w:ascii="Times New Roman" w:hAnsi="Times New Roman" w:cs="Times New Roman"/>
            <w:color w:val="0000FF"/>
          </w:rPr>
          <w:t>кодексом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к особо опасным, технически сложным или уникальным объектам.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1"/>
      <w:bookmarkEnd w:id="12"/>
      <w:r w:rsidRPr="00486A57">
        <w:rPr>
          <w:rFonts w:ascii="Times New Roman" w:hAnsi="Times New Roman" w:cs="Times New Roman"/>
        </w:rP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</w:t>
      </w:r>
      <w:proofErr w:type="gramStart"/>
      <w:r w:rsidRPr="00486A57">
        <w:rPr>
          <w:rFonts w:ascii="Times New Roman" w:hAnsi="Times New Roman" w:cs="Times New Roman"/>
        </w:rPr>
        <w:t>здания</w:t>
      </w:r>
      <w:proofErr w:type="gramEnd"/>
      <w:r w:rsidRPr="00486A57">
        <w:rPr>
          <w:rFonts w:ascii="Times New Roman" w:hAnsi="Times New Roman" w:cs="Times New Roman"/>
        </w:rP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11. Идентификационные признаки, предусмотренные </w:t>
      </w:r>
      <w:hyperlink w:anchor="P82" w:history="1">
        <w:r w:rsidRPr="00486A57">
          <w:rPr>
            <w:rFonts w:ascii="Times New Roman" w:hAnsi="Times New Roman" w:cs="Times New Roman"/>
            <w:color w:val="0000FF"/>
          </w:rPr>
          <w:t>частью 1</w:t>
        </w:r>
      </w:hyperlink>
      <w:r w:rsidRPr="00486A57">
        <w:rPr>
          <w:rFonts w:ascii="Times New Roman" w:hAnsi="Times New Roman" w:cs="Times New Roman"/>
        </w:rPr>
        <w:t xml:space="preserve"> настоящей статьи, указываются: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частях 1</w:t>
        </w:r>
      </w:hyperlink>
      <w:r w:rsidRPr="00486A57">
        <w:rPr>
          <w:rFonts w:ascii="Times New Roman" w:hAnsi="Times New Roman" w:cs="Times New Roman"/>
        </w:rPr>
        <w:t xml:space="preserve"> и </w:t>
      </w:r>
      <w:hyperlink w:anchor="P119" w:history="1">
        <w:r w:rsidRPr="00486A57">
          <w:rPr>
            <w:rFonts w:ascii="Times New Roman" w:hAnsi="Times New Roman" w:cs="Times New Roman"/>
            <w:color w:val="0000FF"/>
          </w:rPr>
          <w:t>7 статьи 6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 </w:t>
      </w:r>
      <w:hyperlink r:id="rId12" w:history="1">
        <w:r w:rsidRPr="00486A57">
          <w:rPr>
            <w:rFonts w:ascii="Times New Roman" w:hAnsi="Times New Roman" w:cs="Times New Roman"/>
            <w:color w:val="0000FF"/>
          </w:rPr>
          <w:t>перечни</w:t>
        </w:r>
      </w:hyperlink>
      <w:r w:rsidRPr="00486A57">
        <w:rPr>
          <w:rFonts w:ascii="Times New Roman" w:hAnsi="Times New Roman" w:cs="Times New Roman"/>
        </w:rPr>
        <w:t>, или требований специальных технических условий.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13"/>
      <w:bookmarkEnd w:id="13"/>
      <w:r w:rsidRPr="00486A57">
        <w:rPr>
          <w:rFonts w:ascii="Times New Roman" w:hAnsi="Times New Roman" w:cs="Times New Roman"/>
        </w:rPr>
        <w:t xml:space="preserve">1. Правительство Российской Федерации утверждает </w:t>
      </w:r>
      <w:hyperlink r:id="rId13" w:history="1">
        <w:r w:rsidRPr="00486A57">
          <w:rPr>
            <w:rFonts w:ascii="Times New Roman" w:hAnsi="Times New Roman" w:cs="Times New Roman"/>
            <w:color w:val="0000FF"/>
          </w:rPr>
          <w:t>перечень</w:t>
        </w:r>
      </w:hyperlink>
      <w:r w:rsidRPr="00486A57">
        <w:rPr>
          <w:rFonts w:ascii="Times New Roman" w:hAnsi="Times New Roman" w:cs="Times New Roman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В перечень национальных стандартов и сводов правил, указанный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В перечень национальных стандартов и сводов правил, указанный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4. Национальные стандарты и своды правил, включенные в указанный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5. Национальный </w:t>
      </w:r>
      <w:hyperlink r:id="rId14" w:history="1">
        <w:r w:rsidRPr="00486A57">
          <w:rPr>
            <w:rFonts w:ascii="Times New Roman" w:hAnsi="Times New Roman" w:cs="Times New Roman"/>
            <w:color w:val="0000FF"/>
          </w:rPr>
          <w:t>орган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 перечень.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6. Национальные стандарты и своды правил, включенные в указанный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19"/>
      <w:bookmarkEnd w:id="14"/>
      <w:r w:rsidRPr="00486A57">
        <w:rPr>
          <w:rFonts w:ascii="Times New Roman" w:hAnsi="Times New Roman" w:cs="Times New Roman"/>
        </w:rPr>
        <w:t xml:space="preserve">7. Национальным органом Российской Федерации по стандартизации в соответствии с </w:t>
      </w:r>
      <w:hyperlink r:id="rId15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6" w:history="1">
        <w:r w:rsidRPr="00486A57">
          <w:rPr>
            <w:rFonts w:ascii="Times New Roman" w:hAnsi="Times New Roman" w:cs="Times New Roman"/>
            <w:color w:val="0000FF"/>
          </w:rPr>
          <w:t>перечень</w:t>
        </w:r>
      </w:hyperlink>
      <w:r w:rsidRPr="00486A57">
        <w:rPr>
          <w:rFonts w:ascii="Times New Roman" w:hAnsi="Times New Roman" w:cs="Times New Roman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7" w:history="1">
        <w:r w:rsidRPr="00486A57">
          <w:rPr>
            <w:rFonts w:ascii="Times New Roman" w:hAnsi="Times New Roman" w:cs="Times New Roman"/>
            <w:color w:val="0000FF"/>
          </w:rPr>
          <w:t>порядке</w:t>
        </w:r>
      </w:hyperlink>
      <w:r w:rsidRPr="00486A57">
        <w:rPr>
          <w:rFonts w:ascii="Times New Roman" w:hAnsi="Times New Roman" w:cs="Times New Roman"/>
        </w:rPr>
        <w:t>, установленном уполномоченным федеральным органом исполнительной власти.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Глава 2. ОБЩИЕ ТРЕБОВАНИЯ БЕЗОПАСНОСТИ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ЗДАНИЙ И СООРУЖЕНИЙ, А ТАКЖЕ СВЯЗАННЫХ СО ЗДАНИЯМИ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И С СООРУЖЕНИЯМИ ПРОЦЕССОВ ПРОЕКТИРОВАНИЯ (ВКЛЮЧАЯ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ИЗЫСКАНИЯ), СТРОИТЕЛЬСТВА, МОНТАЖА, НАЛАДКИ,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ЭКСПЛУАТАЦИИ И УТИЛИЗАЦИИ (СНОСА)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29"/>
      <w:bookmarkEnd w:id="15"/>
      <w:r w:rsidRPr="00486A57">
        <w:rPr>
          <w:rFonts w:ascii="Times New Roman" w:hAnsi="Times New Roman" w:cs="Times New Roman"/>
        </w:rPr>
        <w:t>Статья 7. Требования механической безопасности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разрушения отдельных несущих строительных конструкций или их частей;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разрушения всего здания, сооружения или их части;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8. Требования пожарной безопасности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ограничение образования и распространения опасных факторов пожара в пределах очага пожара;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нераспространение пожара на соседние здания 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6) возможность подачи огнетушащих веществ в очаг пожара;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 w:rsidRPr="00486A57">
          <w:rPr>
            <w:rFonts w:ascii="Times New Roman" w:hAnsi="Times New Roman" w:cs="Times New Roman"/>
            <w:color w:val="0000FF"/>
          </w:rPr>
          <w:t>статье 7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качество воды, используемой в качестве питьевой и для хозяйственно-бытовых нужд;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инсоляция и солнцезащита помещений жилых, общественных и производственных зданий;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естественное и искусственное освещение помещений;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6) микроклимат помещений;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7) регулирование влажности на поверхности и внутри строительных конструкций;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11. Требования безопасности для пользователей зданиями и сооружениями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13. Требования энергетической эффективности зданий и сооружений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14. Требования безопасного уровня воздействия зданий и сооружений на окружающую среду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Глава 3. ТРЕБОВАНИЯ К РЕЗУЛЬТАТАМ ИНЖЕНЕРНЫХ ИЗЫСКАНИЙ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И ПРОЕКТНОЙ ДОКУМЕНТАЦИИ В ЦЕЛЯХ ОБЕСПЕЧЕНИЯ БЕЗОПАСНОСТИ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ЗДАНИЙ И СООРУЖЕНИЙ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15. Общие требования к результатам инженерных изысканий и проектной документации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8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 w:rsidRPr="00486A57">
          <w:rPr>
            <w:rFonts w:ascii="Times New Roman" w:hAnsi="Times New Roman" w:cs="Times New Roman"/>
            <w:color w:val="0000FF"/>
          </w:rPr>
          <w:t>частями 7</w:t>
        </w:r>
      </w:hyperlink>
      <w:r w:rsidRPr="00486A57">
        <w:rPr>
          <w:rFonts w:ascii="Times New Roman" w:hAnsi="Times New Roman" w:cs="Times New Roman"/>
        </w:rPr>
        <w:t xml:space="preserve"> - </w:t>
      </w:r>
      <w:hyperlink w:anchor="P101" w:history="1">
        <w:r w:rsidRPr="00486A57">
          <w:rPr>
            <w:rFonts w:ascii="Times New Roman" w:hAnsi="Times New Roman" w:cs="Times New Roman"/>
            <w:color w:val="0000FF"/>
          </w:rPr>
          <w:t>10 статьи 4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 w:rsidRPr="00486A57">
          <w:rPr>
            <w:rFonts w:ascii="Times New Roman" w:hAnsi="Times New Roman" w:cs="Times New Roman"/>
            <w:color w:val="0000FF"/>
          </w:rPr>
          <w:t>частью 8 статьи 4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95"/>
      <w:bookmarkEnd w:id="16"/>
      <w:r w:rsidRPr="00486A57">
        <w:rPr>
          <w:rFonts w:ascii="Times New Roman" w:hAnsi="Times New Roman" w:cs="Times New Roman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частях 1</w:t>
        </w:r>
      </w:hyperlink>
      <w:r w:rsidRPr="00486A57">
        <w:rPr>
          <w:rFonts w:ascii="Times New Roman" w:hAnsi="Times New Roman" w:cs="Times New Roman"/>
        </w:rPr>
        <w:t xml:space="preserve"> и </w:t>
      </w:r>
      <w:hyperlink w:anchor="P119" w:history="1">
        <w:r w:rsidRPr="00486A57">
          <w:rPr>
            <w:rFonts w:ascii="Times New Roman" w:hAnsi="Times New Roman" w:cs="Times New Roman"/>
            <w:color w:val="0000FF"/>
          </w:rPr>
          <w:t>7 статьи 6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результаты исследований;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расчеты и (или) испытания, выполненные по сертифицированным или апробированным иным способом методикам;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оценка риска возникновения опасных природных процессов и явлений и (или) техногенных воздействий.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7. При обосновании, предусмотренном </w:t>
      </w:r>
      <w:hyperlink w:anchor="P195" w:history="1">
        <w:r w:rsidRPr="00486A57">
          <w:rPr>
            <w:rFonts w:ascii="Times New Roman" w:hAnsi="Times New Roman" w:cs="Times New Roman"/>
            <w:color w:val="0000FF"/>
          </w:rPr>
          <w:t>частью 6</w:t>
        </w:r>
      </w:hyperlink>
      <w:r w:rsidRPr="00486A57">
        <w:rPr>
          <w:rFonts w:ascii="Times New Roman" w:hAnsi="Times New Roman" w:cs="Times New Roman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16. Требования к обеспечению механической безопасности здания или сооружения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 w:rsidRPr="00486A57">
          <w:rPr>
            <w:rFonts w:ascii="Times New Roman" w:hAnsi="Times New Roman" w:cs="Times New Roman"/>
            <w:color w:val="0000FF"/>
          </w:rPr>
          <w:t>части 6 статьи 15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 w:rsidRPr="00486A57">
          <w:rPr>
            <w:rFonts w:ascii="Times New Roman" w:hAnsi="Times New Roman" w:cs="Times New Roman"/>
            <w:color w:val="0000FF"/>
          </w:rPr>
          <w:t>частями 5</w:t>
        </w:r>
      </w:hyperlink>
      <w:r w:rsidRPr="00486A57">
        <w:rPr>
          <w:rFonts w:ascii="Times New Roman" w:hAnsi="Times New Roman" w:cs="Times New Roman"/>
        </w:rPr>
        <w:t xml:space="preserve"> и </w:t>
      </w:r>
      <w:hyperlink w:anchor="P229" w:history="1">
        <w:r w:rsidRPr="00486A57">
          <w:rPr>
            <w:rFonts w:ascii="Times New Roman" w:hAnsi="Times New Roman" w:cs="Times New Roman"/>
            <w:color w:val="0000FF"/>
          </w:rPr>
          <w:t>6</w:t>
        </w:r>
      </w:hyperlink>
      <w:r w:rsidRPr="00486A57">
        <w:rPr>
          <w:rFonts w:ascii="Times New Roman" w:hAnsi="Times New Roman" w:cs="Times New Roman"/>
        </w:rPr>
        <w:t xml:space="preserve"> настоящей статьи вариантах одновременного действия нагрузок и воздействий.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разрушением любого характера;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потерей устойчивости формы;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потерей устойчивости положения;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факторы, определяющие напряженно-деформированное состояние;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особенности взаимодействия элементов строительных конструкций между собой и с основанием;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пространственная работа строительных конструкций;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геометрическая и физическая нелинейность;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5) пластические и реологические свойства материалов и грунтов;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6) возможность образования трещин;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7) возможные отклонения геометрических параметров от их номинальных значений.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226"/>
      <w:bookmarkEnd w:id="17"/>
      <w:r w:rsidRPr="00486A57">
        <w:rPr>
          <w:rFonts w:ascii="Times New Roman" w:hAnsi="Times New Roman" w:cs="Times New Roman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229"/>
      <w:bookmarkEnd w:id="18"/>
      <w:r w:rsidRPr="00486A57">
        <w:rPr>
          <w:rFonts w:ascii="Times New Roman" w:hAnsi="Times New Roman" w:cs="Times New Roman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1,1 - в отношении здания и сооружения повышенного уровня ответственности;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1,0 - в отношении здания и сооружения нормального уровня ответственности;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0,8 - в отношении здания и сооружения пониженного уровня ответственности.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17. Требования к обеспечению пожарной безопасности здания или сооружения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 w:rsidRPr="00486A57">
          <w:rPr>
            <w:rFonts w:ascii="Times New Roman" w:hAnsi="Times New Roman" w:cs="Times New Roman"/>
            <w:color w:val="0000FF"/>
          </w:rPr>
          <w:t>части 6 статьи 15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закона, должны быть обоснованы: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принятое разделение здания или сооружения на пожарные отсеки;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486A57">
        <w:rPr>
          <w:rFonts w:ascii="Times New Roman" w:hAnsi="Times New Roman" w:cs="Times New Roman"/>
        </w:rPr>
        <w:t>противодымной</w:t>
      </w:r>
      <w:proofErr w:type="spellEnd"/>
      <w:r w:rsidRPr="00486A57">
        <w:rPr>
          <w:rFonts w:ascii="Times New Roman" w:hAnsi="Times New Roman" w:cs="Times New Roman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486A57">
        <w:rPr>
          <w:rFonts w:ascii="Times New Roman" w:hAnsi="Times New Roman" w:cs="Times New Roman"/>
        </w:rPr>
        <w:t>противодымной</w:t>
      </w:r>
      <w:proofErr w:type="spellEnd"/>
      <w:r w:rsidRPr="00486A57">
        <w:rPr>
          <w:rFonts w:ascii="Times New Roman" w:hAnsi="Times New Roman" w:cs="Times New Roman"/>
        </w:rPr>
        <w:t xml:space="preserve"> защиты;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 w:rsidRPr="00486A57">
        <w:rPr>
          <w:rFonts w:ascii="Times New Roman" w:hAnsi="Times New Roman" w:cs="Times New Roman"/>
        </w:rPr>
        <w:t>явлений</w:t>
      </w:r>
      <w:proofErr w:type="gramEnd"/>
      <w:r w:rsidRPr="00486A57">
        <w:rPr>
          <w:rFonts w:ascii="Times New Roman" w:hAnsi="Times New Roman" w:cs="Times New Roman"/>
        </w:rP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меры по улучшению свойств грунтов основания;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19. Требования к обеспечению выполнения санитарно-эпидемиологических требований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20. Требования к обеспечению качества воздуха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22. Требования к обеспечению инсоляции и солнцезащиты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78"/>
      <w:bookmarkEnd w:id="19"/>
      <w:r w:rsidRPr="00486A57">
        <w:rPr>
          <w:rFonts w:ascii="Times New Roman" w:hAnsi="Times New Roman" w:cs="Times New Roman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Выполнение требований, предусмотренных </w:t>
      </w:r>
      <w:hyperlink w:anchor="P278" w:history="1">
        <w:r w:rsidRPr="00486A57">
          <w:rPr>
            <w:rFonts w:ascii="Times New Roman" w:hAnsi="Times New Roman" w:cs="Times New Roman"/>
            <w:color w:val="0000FF"/>
          </w:rPr>
          <w:t>частью 1</w:t>
        </w:r>
      </w:hyperlink>
      <w:r w:rsidRPr="00486A57">
        <w:rPr>
          <w:rFonts w:ascii="Times New Roman" w:hAnsi="Times New Roman" w:cs="Times New Roman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23. Требования к обеспечению освещения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24. Требования к обеспечению защиты от шума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воздушного шума, создаваемого внешними источниками (снаружи здания);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воздушного шума, создаваемого в других помещениях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ударного шума;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шума, создаваемого оборудованием;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5) чрезмерного реверберирующего шума в помещении.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3. Защита от шума должна быть обеспечена: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в помещениях жилых, общественных и производственных зданий;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25. Требования к обеспечению защиты от влаги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водонепроницаемость кровли, наружных стен, перекрытий, а также стен подземных этажей и полов по грунту;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486A57">
        <w:rPr>
          <w:rFonts w:ascii="Times New Roman" w:hAnsi="Times New Roman" w:cs="Times New Roman"/>
        </w:rPr>
        <w:t>светопрозрачных</w:t>
      </w:r>
      <w:proofErr w:type="spellEnd"/>
      <w:r w:rsidRPr="00486A57">
        <w:rPr>
          <w:rFonts w:ascii="Times New Roman" w:hAnsi="Times New Roman" w:cs="Times New Roman"/>
        </w:rPr>
        <w:t xml:space="preserve"> частей окон и витражей.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26. Требования к обеспечению защиты от вибрации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27. Требования по обеспечению защиты от воздействия электромагнитного поля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28. Требования к обеспечению защиты от ионизирующего излучения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486A57">
        <w:rPr>
          <w:rFonts w:ascii="Times New Roman" w:hAnsi="Times New Roman" w:cs="Times New Roman"/>
        </w:rPr>
        <w:t>радоноопасной</w:t>
      </w:r>
      <w:proofErr w:type="spellEnd"/>
      <w:r w:rsidRPr="00486A57">
        <w:rPr>
          <w:rFonts w:ascii="Times New Roman" w:hAnsi="Times New Roman" w:cs="Times New Roman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29. Требования к микроклимату помещения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324"/>
      <w:bookmarkEnd w:id="20"/>
      <w:r w:rsidRPr="00486A57">
        <w:rPr>
          <w:rFonts w:ascii="Times New Roman" w:hAnsi="Times New Roman" w:cs="Times New Roman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сопротивление теплопередаче ограждающих строительных конструкций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4) сопротивление </w:t>
      </w:r>
      <w:proofErr w:type="spellStart"/>
      <w:r w:rsidRPr="00486A57">
        <w:rPr>
          <w:rFonts w:ascii="Times New Roman" w:hAnsi="Times New Roman" w:cs="Times New Roman"/>
        </w:rPr>
        <w:t>воздухопроницанию</w:t>
      </w:r>
      <w:proofErr w:type="spellEnd"/>
      <w:r w:rsidRPr="00486A57">
        <w:rPr>
          <w:rFonts w:ascii="Times New Roman" w:hAnsi="Times New Roman" w:cs="Times New Roman"/>
        </w:rPr>
        <w:t xml:space="preserve"> ограждающих строительных конструкций;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5) сопротивление </w:t>
      </w:r>
      <w:proofErr w:type="spellStart"/>
      <w:r w:rsidRPr="00486A57">
        <w:rPr>
          <w:rFonts w:ascii="Times New Roman" w:hAnsi="Times New Roman" w:cs="Times New Roman"/>
        </w:rPr>
        <w:t>паропроницанию</w:t>
      </w:r>
      <w:proofErr w:type="spellEnd"/>
      <w:r w:rsidRPr="00486A57">
        <w:rPr>
          <w:rFonts w:ascii="Times New Roman" w:hAnsi="Times New Roman" w:cs="Times New Roman"/>
        </w:rPr>
        <w:t xml:space="preserve"> ограждающих строительных конструкций;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6) теплоусвоение поверхности полов.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Наряду с требованиями, предусмотренными </w:t>
      </w:r>
      <w:hyperlink w:anchor="P324" w:history="1">
        <w:r w:rsidRPr="00486A57">
          <w:rPr>
            <w:rFonts w:ascii="Times New Roman" w:hAnsi="Times New Roman" w:cs="Times New Roman"/>
            <w:color w:val="0000FF"/>
          </w:rPr>
          <w:t>частью 1</w:t>
        </w:r>
      </w:hyperlink>
      <w:r w:rsidRPr="00486A57">
        <w:rPr>
          <w:rFonts w:ascii="Times New Roman" w:hAnsi="Times New Roman" w:cs="Times New Roman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 w:rsidRPr="00486A57">
          <w:rPr>
            <w:rFonts w:ascii="Times New Roman" w:hAnsi="Times New Roman" w:cs="Times New Roman"/>
            <w:color w:val="0000FF"/>
          </w:rPr>
          <w:t>статьи 30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температура воздуха внутри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результирующая температура;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скорость движения воздуха;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относительная влажность воздуха.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341"/>
      <w:bookmarkEnd w:id="21"/>
      <w:r w:rsidRPr="00486A57">
        <w:rPr>
          <w:rFonts w:ascii="Times New Roman" w:hAnsi="Times New Roman" w:cs="Times New Roman"/>
        </w:rPr>
        <w:t>Статья 30. Требования безопасности для пользователей зданиями и сооружениями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2) уклон лестниц и пандусов, ширина </w:t>
      </w:r>
      <w:proofErr w:type="spellStart"/>
      <w:r w:rsidRPr="00486A57">
        <w:rPr>
          <w:rFonts w:ascii="Times New Roman" w:hAnsi="Times New Roman" w:cs="Times New Roman"/>
        </w:rPr>
        <w:t>проступей</w:t>
      </w:r>
      <w:proofErr w:type="spellEnd"/>
      <w:r w:rsidRPr="00486A57">
        <w:rPr>
          <w:rFonts w:ascii="Times New Roman" w:hAnsi="Times New Roman" w:cs="Times New Roman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3) высота порогов, дверных и </w:t>
      </w:r>
      <w:proofErr w:type="spellStart"/>
      <w:r w:rsidRPr="00486A57">
        <w:rPr>
          <w:rFonts w:ascii="Times New Roman" w:hAnsi="Times New Roman" w:cs="Times New Roman"/>
        </w:rPr>
        <w:t>незаполняемых</w:t>
      </w:r>
      <w:proofErr w:type="spellEnd"/>
      <w:r w:rsidRPr="00486A57">
        <w:rPr>
          <w:rFonts w:ascii="Times New Roman" w:hAnsi="Times New Roman" w:cs="Times New Roman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486A57">
        <w:rPr>
          <w:rFonts w:ascii="Times New Roman" w:hAnsi="Times New Roman" w:cs="Times New Roman"/>
        </w:rPr>
        <w:t>незаполняемых</w:t>
      </w:r>
      <w:proofErr w:type="spellEnd"/>
      <w:r w:rsidRPr="00486A57">
        <w:rPr>
          <w:rFonts w:ascii="Times New Roman" w:hAnsi="Times New Roman" w:cs="Times New Roman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5. В проектной документации зданий и сооружений должны быть предусмотрены: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достаточное освещение путей перемещения людей и транспортных средств;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5) размещение хорошо различимых предупреждающих знаков на прозрачных полотнах дверей и перегородках.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357"/>
      <w:bookmarkEnd w:id="22"/>
      <w:r w:rsidRPr="00486A57">
        <w:rPr>
          <w:rFonts w:ascii="Times New Roman" w:hAnsi="Times New Roman" w:cs="Times New Roman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досягаемость ими мест посещения и беспрепятственность перемещения внутри зданий и сооружений;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 w:rsidRPr="00486A57">
          <w:rPr>
            <w:rFonts w:ascii="Times New Roman" w:hAnsi="Times New Roman" w:cs="Times New Roman"/>
            <w:color w:val="0000FF"/>
          </w:rPr>
          <w:t>части 7</w:t>
        </w:r>
      </w:hyperlink>
      <w:r w:rsidRPr="00486A57">
        <w:rPr>
          <w:rFonts w:ascii="Times New Roman" w:hAnsi="Times New Roman" w:cs="Times New Roman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 w:rsidRPr="00486A57">
          <w:rPr>
            <w:rFonts w:ascii="Times New Roman" w:hAnsi="Times New Roman" w:cs="Times New Roman"/>
            <w:color w:val="0000FF"/>
          </w:rPr>
          <w:t>частью 6 статьи 15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ограничение температуры горячего воздуха от выпускного отверстия приборов воздушного отопления;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ограничение температуры горячей воды в системе горячего водоснабжения.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</w:t>
      </w:r>
      <w:proofErr w:type="gramStart"/>
      <w:r w:rsidRPr="00486A57">
        <w:rPr>
          <w:rFonts w:ascii="Times New Roman" w:hAnsi="Times New Roman" w:cs="Times New Roman"/>
        </w:rPr>
        <w:t>трубопроводов для воспламеняющихся жидкостей</w:t>
      </w:r>
      <w:proofErr w:type="gramEnd"/>
      <w:r w:rsidRPr="00486A57">
        <w:rPr>
          <w:rFonts w:ascii="Times New Roman" w:hAnsi="Times New Roman" w:cs="Times New Roman"/>
        </w:rPr>
        <w:t xml:space="preserve"> и газов;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2) соблюдение правил безопасной установки </w:t>
      </w:r>
      <w:proofErr w:type="spellStart"/>
      <w:r w:rsidRPr="00486A57">
        <w:rPr>
          <w:rFonts w:ascii="Times New Roman" w:hAnsi="Times New Roman" w:cs="Times New Roman"/>
        </w:rPr>
        <w:t>теплогенераторов</w:t>
      </w:r>
      <w:proofErr w:type="spellEnd"/>
      <w:r w:rsidRPr="00486A57">
        <w:rPr>
          <w:rFonts w:ascii="Times New Roman" w:hAnsi="Times New Roman" w:cs="Times New Roman"/>
        </w:rPr>
        <w:t xml:space="preserve"> и установок для сжиженных газов;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регулирование температуры нагревания и давления в системах горячего водоснабжения и отопления;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486A57" w:rsidRPr="00486A57" w:rsidRDefault="00486A57">
      <w:pPr>
        <w:pStyle w:val="ConsPlusNormal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(в ред. Федерального </w:t>
      </w:r>
      <w:hyperlink r:id="rId19" w:history="1">
        <w:r w:rsidRPr="00486A57">
          <w:rPr>
            <w:rFonts w:ascii="Times New Roman" w:hAnsi="Times New Roman" w:cs="Times New Roman"/>
            <w:color w:val="0000FF"/>
          </w:rPr>
          <w:t>закона</w:t>
        </w:r>
      </w:hyperlink>
      <w:r w:rsidRPr="00486A57">
        <w:rPr>
          <w:rFonts w:ascii="Times New Roman" w:hAnsi="Times New Roman" w:cs="Times New Roman"/>
        </w:rPr>
        <w:t xml:space="preserve"> от 02.07.2013 N 185-ФЗ)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31. Требование к обеспечению энергетической эффективности зданий и сооружений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20" w:history="1">
        <w:r w:rsidRPr="00486A57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486A57">
        <w:rPr>
          <w:rFonts w:ascii="Times New Roman" w:hAnsi="Times New Roman" w:cs="Times New Roman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32. Требования к обеспечению охраны окружающей среды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33. Требования к предупреждению действий, вводящих в заблуждение приобретателей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1) идентификационные признаки здания или сооружения в соответствии с </w:t>
      </w:r>
      <w:hyperlink w:anchor="P82" w:history="1">
        <w:r w:rsidRPr="00486A57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срок эксплуатации здания или сооружения и их частей;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показатели энергетической эффективности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степень огнестойкости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Глава 4. ОБЕСПЕЧЕНИЕ БЕЗОПАСНОСТИ ЗДАНИЙ И СООРУЖЕНИЙ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В ПРОЦЕССЕ СТРОИТЕЛЬСТВА, РЕКОНСТРУКЦИИ, КАПИТАЛЬНОГО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И ТЕКУЩЕГО РЕМОНТА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21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Российской Федерации о техническом регулировании.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Лицо, осуществляющее строительство здания или сооружения, в соответствии с </w:t>
      </w:r>
      <w:hyperlink r:id="rId22" w:history="1">
        <w:r w:rsidRPr="00486A5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86A57">
        <w:rPr>
          <w:rFonts w:ascii="Times New Roman" w:hAnsi="Times New Roman" w:cs="Times New Roman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Глава 5. ОБЕСПЕЧЕНИЕ БЕЗОПАСНОСТИ ЗДАНИЙ И СООРУЖЕНИЙ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В ПРОЦЕССЕ ЭКСПЛУАТАЦИИ, ПРИ ПРЕКРАЩЕНИИ ЭКСПЛУАТАЦИИ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И В ПРОЦЕССЕ СНОСА (ДЕМОНТАЖА)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36. Требования к обеспечению безопасности зданий и сооружений в процессе эксплуатации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3" w:history="1">
        <w:r w:rsidRPr="00486A57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486A57">
        <w:rPr>
          <w:rFonts w:ascii="Times New Roman" w:hAnsi="Times New Roman" w:cs="Times New Roman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 w:rsidRPr="00486A57">
          <w:rPr>
            <w:rFonts w:ascii="Times New Roman" w:hAnsi="Times New Roman" w:cs="Times New Roman"/>
            <w:color w:val="0000FF"/>
          </w:rPr>
          <w:t>части 6 статьи 15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Глава 6. ОЦЕНКА СООТВЕТСТВИЯ ЗДАНИЙ И СООРУЖЕНИЙ,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А ТАКЖЕ СВЯЗАННЫХ СО ЗДАНИЯМИ И С СООРУЖЕНИЯМИ ПРОЦЕССОВ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ПРОЕКТИРОВАНИЯ (ВКЛЮЧАЯ ИЗЫСКАНИЯ), СТРОИТЕЛЬСТВА, МОНТАЖА,</w:t>
      </w: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НАЛАДКИ, ЭКСПЛУАТАЦИИ И УТИЛИЗАЦИИ (СНОСА)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445"/>
      <w:bookmarkEnd w:id="23"/>
      <w:r w:rsidRPr="00486A57">
        <w:rPr>
          <w:rFonts w:ascii="Times New Roman" w:hAnsi="Times New Roman" w:cs="Times New Roman"/>
        </w:rPr>
        <w:t>1) заявления о соответствии проектной документации требованиям настоящего Федерального закона;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446"/>
      <w:bookmarkEnd w:id="24"/>
      <w:r w:rsidRPr="00486A57">
        <w:rPr>
          <w:rFonts w:ascii="Times New Roman" w:hAnsi="Times New Roman" w:cs="Times New Roman"/>
        </w:rPr>
        <w:t>2) государственной экспертизы результатов инженерных изысканий и проектной документации;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строительного контроля;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448"/>
      <w:bookmarkEnd w:id="25"/>
      <w:r w:rsidRPr="00486A57">
        <w:rPr>
          <w:rFonts w:ascii="Times New Roman" w:hAnsi="Times New Roman" w:cs="Times New Roman"/>
        </w:rPr>
        <w:t>4) государственного строительного надзора;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449"/>
      <w:bookmarkEnd w:id="26"/>
      <w:r w:rsidRPr="00486A57">
        <w:rPr>
          <w:rFonts w:ascii="Times New Roman" w:hAnsi="Times New Roman" w:cs="Times New Roman"/>
        </w:rPr>
        <w:t xml:space="preserve">5) заявления о соответствии построенного, реконструированного или отремонтированного </w:t>
      </w:r>
      <w:proofErr w:type="gramStart"/>
      <w:r w:rsidRPr="00486A57">
        <w:rPr>
          <w:rFonts w:ascii="Times New Roman" w:hAnsi="Times New Roman" w:cs="Times New Roman"/>
        </w:rPr>
        <w:t>здания</w:t>
      </w:r>
      <w:proofErr w:type="gramEnd"/>
      <w:r w:rsidRPr="00486A57">
        <w:rPr>
          <w:rFonts w:ascii="Times New Roman" w:hAnsi="Times New Roman" w:cs="Times New Roman"/>
        </w:rPr>
        <w:t xml:space="preserve"> или сооружения проектной документации;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450"/>
      <w:bookmarkEnd w:id="27"/>
      <w:r w:rsidRPr="00486A57">
        <w:rPr>
          <w:rFonts w:ascii="Times New Roman" w:hAnsi="Times New Roman" w:cs="Times New Roman"/>
        </w:rPr>
        <w:t xml:space="preserve">6) заявления о соответствии построенного, реконструированного или отремонтированного </w:t>
      </w:r>
      <w:proofErr w:type="gramStart"/>
      <w:r w:rsidRPr="00486A57">
        <w:rPr>
          <w:rFonts w:ascii="Times New Roman" w:hAnsi="Times New Roman" w:cs="Times New Roman"/>
        </w:rPr>
        <w:t>здания</w:t>
      </w:r>
      <w:proofErr w:type="gramEnd"/>
      <w:r w:rsidRPr="00486A57">
        <w:rPr>
          <w:rFonts w:ascii="Times New Roman" w:hAnsi="Times New Roman" w:cs="Times New Roman"/>
        </w:rPr>
        <w:t xml:space="preserve"> или сооружения требованиям настоящего Федерального закона;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451"/>
      <w:bookmarkEnd w:id="28"/>
      <w:r w:rsidRPr="00486A57">
        <w:rPr>
          <w:rFonts w:ascii="Times New Roman" w:hAnsi="Times New Roman" w:cs="Times New Roman"/>
        </w:rPr>
        <w:t>7) ввода объекта в эксплуатацию.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 w:rsidRPr="00486A57">
          <w:rPr>
            <w:rFonts w:ascii="Times New Roman" w:hAnsi="Times New Roman" w:cs="Times New Roman"/>
            <w:color w:val="0000FF"/>
          </w:rPr>
          <w:t>пункте 1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 w:rsidRPr="00486A57">
          <w:rPr>
            <w:rFonts w:ascii="Times New Roman" w:hAnsi="Times New Roman" w:cs="Times New Roman"/>
            <w:color w:val="0000FF"/>
          </w:rPr>
          <w:t>пунктах 2</w:t>
        </w:r>
      </w:hyperlink>
      <w:r w:rsidRPr="00486A57">
        <w:rPr>
          <w:rFonts w:ascii="Times New Roman" w:hAnsi="Times New Roman" w:cs="Times New Roman"/>
        </w:rPr>
        <w:t xml:space="preserve"> и </w:t>
      </w:r>
      <w:hyperlink w:anchor="P448" w:history="1">
        <w:r w:rsidRPr="00486A57">
          <w:rPr>
            <w:rFonts w:ascii="Times New Roman" w:hAnsi="Times New Roman" w:cs="Times New Roman"/>
            <w:color w:val="0000FF"/>
          </w:rPr>
          <w:t>4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 w:rsidRPr="00486A57">
          <w:rPr>
            <w:rFonts w:ascii="Times New Roman" w:hAnsi="Times New Roman" w:cs="Times New Roman"/>
            <w:color w:val="0000FF"/>
          </w:rPr>
          <w:t>пунктом 5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 w:rsidRPr="00486A57">
          <w:rPr>
            <w:rFonts w:ascii="Times New Roman" w:hAnsi="Times New Roman" w:cs="Times New Roman"/>
            <w:color w:val="0000FF"/>
          </w:rPr>
          <w:t>пунктом 6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</w:t>
      </w:r>
      <w:proofErr w:type="gramStart"/>
      <w:r w:rsidRPr="00486A57">
        <w:rPr>
          <w:rFonts w:ascii="Times New Roman" w:hAnsi="Times New Roman" w:cs="Times New Roman"/>
        </w:rPr>
        <w:t>здания</w:t>
      </w:r>
      <w:proofErr w:type="gramEnd"/>
      <w:r w:rsidRPr="00486A57">
        <w:rPr>
          <w:rFonts w:ascii="Times New Roman" w:hAnsi="Times New Roman" w:cs="Times New Roman"/>
        </w:rPr>
        <w:t xml:space="preserve"> или сооружения требованиям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 w:rsidRPr="00486A57">
          <w:rPr>
            <w:rFonts w:ascii="Times New Roman" w:hAnsi="Times New Roman" w:cs="Times New Roman"/>
            <w:color w:val="0000FF"/>
          </w:rPr>
          <w:t>пункте 1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 w:rsidRPr="00486A57">
          <w:rPr>
            <w:rFonts w:ascii="Times New Roman" w:hAnsi="Times New Roman" w:cs="Times New Roman"/>
            <w:color w:val="0000FF"/>
          </w:rPr>
          <w:t>пунктах 2</w:t>
        </w:r>
      </w:hyperlink>
      <w:r w:rsidRPr="00486A57">
        <w:rPr>
          <w:rFonts w:ascii="Times New Roman" w:hAnsi="Times New Roman" w:cs="Times New Roman"/>
        </w:rPr>
        <w:t xml:space="preserve"> - </w:t>
      </w:r>
      <w:hyperlink w:anchor="P448" w:history="1">
        <w:r w:rsidRPr="00486A57">
          <w:rPr>
            <w:rFonts w:ascii="Times New Roman" w:hAnsi="Times New Roman" w:cs="Times New Roman"/>
            <w:color w:val="0000FF"/>
          </w:rPr>
          <w:t>4</w:t>
        </w:r>
      </w:hyperlink>
      <w:r w:rsidRPr="00486A57">
        <w:rPr>
          <w:rFonts w:ascii="Times New Roman" w:hAnsi="Times New Roman" w:cs="Times New Roman"/>
        </w:rPr>
        <w:t xml:space="preserve"> и </w:t>
      </w:r>
      <w:hyperlink w:anchor="P451" w:history="1">
        <w:r w:rsidRPr="00486A57">
          <w:rPr>
            <w:rFonts w:ascii="Times New Roman" w:hAnsi="Times New Roman" w:cs="Times New Roman"/>
            <w:color w:val="0000FF"/>
          </w:rPr>
          <w:t>7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 w:rsidRPr="00486A57">
          <w:rPr>
            <w:rFonts w:ascii="Times New Roman" w:hAnsi="Times New Roman" w:cs="Times New Roman"/>
            <w:color w:val="0000FF"/>
          </w:rPr>
          <w:t>пунктах 5</w:t>
        </w:r>
      </w:hyperlink>
      <w:r w:rsidRPr="00486A57">
        <w:rPr>
          <w:rFonts w:ascii="Times New Roman" w:hAnsi="Times New Roman" w:cs="Times New Roman"/>
        </w:rPr>
        <w:t xml:space="preserve"> и </w:t>
      </w:r>
      <w:hyperlink w:anchor="P450" w:history="1">
        <w:r w:rsidRPr="00486A57">
          <w:rPr>
            <w:rFonts w:ascii="Times New Roman" w:hAnsi="Times New Roman" w:cs="Times New Roman"/>
            <w:color w:val="0000FF"/>
          </w:rPr>
          <w:t>6 части 1</w:t>
        </w:r>
      </w:hyperlink>
      <w:r w:rsidRPr="00486A57">
        <w:rPr>
          <w:rFonts w:ascii="Times New Roman" w:hAnsi="Times New Roman" w:cs="Times New Roman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эксплуатационного контроля;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государственного контроля (надзора).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Title"/>
        <w:jc w:val="center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Глава 7. ЗАКЛЮЧИТЕЛЬНЫЕ ПОЛОЖЕНИЯ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42. Заключительные положения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1) к зданиям и сооружениям, введенным в эксплуатацию до вступления в силу таких требований;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4" w:history="1">
        <w:r w:rsidRPr="00486A57">
          <w:rPr>
            <w:rFonts w:ascii="Times New Roman" w:hAnsi="Times New Roman" w:cs="Times New Roman"/>
            <w:color w:val="0000FF"/>
          </w:rPr>
          <w:t>перечень</w:t>
        </w:r>
      </w:hyperlink>
      <w:r w:rsidRPr="00486A57">
        <w:rPr>
          <w:rFonts w:ascii="Times New Roman" w:hAnsi="Times New Roman" w:cs="Times New Roman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 w:rsidRPr="00486A57">
          <w:rPr>
            <w:rFonts w:ascii="Times New Roman" w:hAnsi="Times New Roman" w:cs="Times New Roman"/>
            <w:color w:val="0000FF"/>
          </w:rPr>
          <w:t>частью 7 статьи 6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 </w:t>
      </w:r>
      <w:hyperlink r:id="rId25" w:history="1">
        <w:r w:rsidRPr="00486A57">
          <w:rPr>
            <w:rFonts w:ascii="Times New Roman" w:hAnsi="Times New Roman" w:cs="Times New Roman"/>
            <w:color w:val="0000FF"/>
          </w:rPr>
          <w:t>перечень</w:t>
        </w:r>
      </w:hyperlink>
      <w:r w:rsidRPr="00486A57">
        <w:rPr>
          <w:rFonts w:ascii="Times New Roman" w:hAnsi="Times New Roman" w:cs="Times New Roman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 w:rsidRPr="00486A57">
          <w:rPr>
            <w:rFonts w:ascii="Times New Roman" w:hAnsi="Times New Roman" w:cs="Times New Roman"/>
            <w:color w:val="0000FF"/>
          </w:rPr>
          <w:t>части 1 статьи 6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 перечень национальных стандартов и сводов правил.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486"/>
      <w:bookmarkEnd w:id="29"/>
      <w:r w:rsidRPr="00486A57">
        <w:rPr>
          <w:rFonts w:ascii="Times New Roman" w:hAnsi="Times New Roman" w:cs="Times New Roman"/>
        </w:rPr>
        <w:t>Статья 43. О внесении изменения в Федеральный закон "О техническом регулировании"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Pr="00486A57">
          <w:rPr>
            <w:rFonts w:ascii="Times New Roman" w:hAnsi="Times New Roman" w:cs="Times New Roman"/>
            <w:color w:val="0000FF"/>
          </w:rPr>
          <w:t>Главу 1</w:t>
        </w:r>
      </w:hyperlink>
      <w:r w:rsidRPr="00486A57">
        <w:rPr>
          <w:rFonts w:ascii="Times New Roman" w:hAnsi="Times New Roman" w:cs="Times New Roman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Статья 44. Вступление в силу настоящего Федерального закона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 w:rsidRPr="00486A57">
          <w:rPr>
            <w:rFonts w:ascii="Times New Roman" w:hAnsi="Times New Roman" w:cs="Times New Roman"/>
            <w:color w:val="0000FF"/>
          </w:rPr>
          <w:t>статьи 43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 xml:space="preserve">2. </w:t>
      </w:r>
      <w:hyperlink w:anchor="P486" w:history="1">
        <w:r w:rsidRPr="00486A57">
          <w:rPr>
            <w:rFonts w:ascii="Times New Roman" w:hAnsi="Times New Roman" w:cs="Times New Roman"/>
            <w:color w:val="0000FF"/>
          </w:rPr>
          <w:t>Статья 43</w:t>
        </w:r>
      </w:hyperlink>
      <w:r w:rsidRPr="00486A57">
        <w:rPr>
          <w:rFonts w:ascii="Times New Roman" w:hAnsi="Times New Roman" w:cs="Times New Roman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486A57" w:rsidRPr="00486A57" w:rsidRDefault="00486A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Президент</w:t>
      </w: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Российской Федерации</w:t>
      </w:r>
    </w:p>
    <w:p w:rsidR="00486A57" w:rsidRPr="00486A57" w:rsidRDefault="00486A57">
      <w:pPr>
        <w:pStyle w:val="ConsPlusNormal"/>
        <w:jc w:val="right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Д.МЕДВЕДЕВ</w:t>
      </w:r>
    </w:p>
    <w:p w:rsidR="00486A57" w:rsidRPr="00486A57" w:rsidRDefault="00486A57">
      <w:pPr>
        <w:pStyle w:val="ConsPlusNormal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Москва, Кремль</w:t>
      </w:r>
    </w:p>
    <w:p w:rsidR="00486A57" w:rsidRPr="00486A57" w:rsidRDefault="00486A57">
      <w:pPr>
        <w:pStyle w:val="ConsPlusNormal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30 декабря 2009 года</w:t>
      </w:r>
    </w:p>
    <w:p w:rsidR="00486A57" w:rsidRPr="00486A57" w:rsidRDefault="00486A57">
      <w:pPr>
        <w:pStyle w:val="ConsPlusNormal"/>
        <w:rPr>
          <w:rFonts w:ascii="Times New Roman" w:hAnsi="Times New Roman" w:cs="Times New Roman"/>
        </w:rPr>
      </w:pPr>
      <w:r w:rsidRPr="00486A57">
        <w:rPr>
          <w:rFonts w:ascii="Times New Roman" w:hAnsi="Times New Roman" w:cs="Times New Roman"/>
        </w:rPr>
        <w:t>N 384-ФЗ</w:t>
      </w:r>
    </w:p>
    <w:p w:rsidR="00486A57" w:rsidRPr="00486A57" w:rsidRDefault="00486A57">
      <w:pPr>
        <w:pStyle w:val="ConsPlusNormal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rPr>
          <w:rFonts w:ascii="Times New Roman" w:hAnsi="Times New Roman" w:cs="Times New Roman"/>
        </w:rPr>
      </w:pPr>
    </w:p>
    <w:p w:rsidR="00486A57" w:rsidRPr="00486A57" w:rsidRDefault="00486A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7E3E" w:rsidRPr="00486A57" w:rsidRDefault="00907E3E">
      <w:pPr>
        <w:rPr>
          <w:rFonts w:ascii="Times New Roman" w:hAnsi="Times New Roman" w:cs="Times New Roman"/>
        </w:rPr>
      </w:pPr>
    </w:p>
    <w:sectPr w:rsidR="00907E3E" w:rsidRPr="00486A57" w:rsidSect="0017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7"/>
    <w:rsid w:val="00486A57"/>
    <w:rsid w:val="0090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2F88-BA9F-44C9-8C4D-89D38FE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7878F4207B43094EDB0F486D305ACF4E0B2D61C5CEEF5D80ED1237DAE2D9D09DA8E350EF5DDM3q6L" TargetMode="External"/><Relationship Id="rId13" Type="http://schemas.openxmlformats.org/officeDocument/2006/relationships/hyperlink" Target="consultantplus://offline/ref=7547878F4207B43094EDB0F486D305ACFFE3B3DB1957B3FFD057DD217AA1728A0E9382340EF5DD34M8q2L" TargetMode="External"/><Relationship Id="rId18" Type="http://schemas.openxmlformats.org/officeDocument/2006/relationships/hyperlink" Target="consultantplus://offline/ref=7547878F4207B43094EDB0F486D305ACFFE3BCDA1C5FB3FFD057DD217AA1728A0E9382340EF5DD30M8q1L" TargetMode="External"/><Relationship Id="rId26" Type="http://schemas.openxmlformats.org/officeDocument/2006/relationships/hyperlink" Target="consultantplus://offline/ref=7547878F4207B43094EDB0F486D305ACF4E7BBDC1E5CEEF5D80ED1237DAE2D9D09DA8E350EF5DDM3q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47878F4207B43094EDB0F486D305ACFCEABDDD1455B3FFD057DD217AA1728A0E9382340EF5DD30M8q7L" TargetMode="External"/><Relationship Id="rId7" Type="http://schemas.openxmlformats.org/officeDocument/2006/relationships/hyperlink" Target="consultantplus://offline/ref=7547878F4207B43094EDB0F486D305ACFFE3BBDF1E52B3FFD057DD217AA1728A0E9382340EF5DD34M8q0L" TargetMode="External"/><Relationship Id="rId12" Type="http://schemas.openxmlformats.org/officeDocument/2006/relationships/hyperlink" Target="consultantplus://offline/ref=7547878F4207B43094EDB0F486D305ACFFE3B3DB1957B3FFD057DD217AA1728A0E9382340EF5DD34M8q2L" TargetMode="External"/><Relationship Id="rId17" Type="http://schemas.openxmlformats.org/officeDocument/2006/relationships/hyperlink" Target="consultantplus://offline/ref=7547878F4207B43094EDB0F486D305ACFFE3BFDF1855B3FFD057DD217AA1728A0E9382340EF5DD34M8q2L" TargetMode="External"/><Relationship Id="rId25" Type="http://schemas.openxmlformats.org/officeDocument/2006/relationships/hyperlink" Target="consultantplus://offline/ref=7547878F4207B43094EDB0F486D305ACFCEAB9DD1D50B3FFD057DD217AA1728A0E9382340EF5DD34M8q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47878F4207B43094EDB0F486D305ACFCEAB9DD1D50B3FFD057DD217AA1728A0E9382340EF5DF3CM8q7L" TargetMode="External"/><Relationship Id="rId20" Type="http://schemas.openxmlformats.org/officeDocument/2006/relationships/hyperlink" Target="consultantplus://offline/ref=7547878F4207B43094EDB0F486D305ACFCEBB8DD1A5FB3FFD057DD217AA1728A0E9382340EF5DC31M8q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7878F4207B43094EDB0F486D305ACFFE3BBD71451B3FFD057DD217AA1728A0E9382340EF5DD35M8q9L" TargetMode="External"/><Relationship Id="rId11" Type="http://schemas.openxmlformats.org/officeDocument/2006/relationships/hyperlink" Target="consultantplus://offline/ref=7547878F4207B43094EDB0F486D305ACFFE3BBD71451B3FFD057DD217AA1728A0E9382340DMFqCL" TargetMode="External"/><Relationship Id="rId24" Type="http://schemas.openxmlformats.org/officeDocument/2006/relationships/hyperlink" Target="consultantplus://offline/ref=7547878F4207B43094EDB0F486D305ACFFE3B3DB1957B3FFD057DD217AA1728A0E9382340EF5DD34M8q2L" TargetMode="External"/><Relationship Id="rId5" Type="http://schemas.openxmlformats.org/officeDocument/2006/relationships/hyperlink" Target="consultantplus://offline/ref=7547878F4207B43094EDB0F486D305ACFCEABDDD1455B3FFD057DD217AA1728A0E9382340EF5DD34M8q9L" TargetMode="External"/><Relationship Id="rId15" Type="http://schemas.openxmlformats.org/officeDocument/2006/relationships/hyperlink" Target="consultantplus://offline/ref=7547878F4207B43094EDB0F486D305ACFCEABDDD1455B3FFD057DD217AA1728A0E9382340EF5DD30M8q7L" TargetMode="External"/><Relationship Id="rId23" Type="http://schemas.openxmlformats.org/officeDocument/2006/relationships/hyperlink" Target="consultantplus://offline/ref=7547878F4207B43094EDB0F486D305ACFCEBB8DD1A5FB3FFD057DD217AA1728A0E9382340EF5DC31M8q0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47878F4207B43094EDB0F486D305ACFFE3BBDF1E52B3FFD057DD217AMAq1L" TargetMode="External"/><Relationship Id="rId19" Type="http://schemas.openxmlformats.org/officeDocument/2006/relationships/hyperlink" Target="consultantplus://offline/ref=7547878F4207B43094EDB0F486D305ACFFE3BAD61E50B3FFD057DD217AA1728A0E9382340EF4D536M8q9L" TargetMode="External"/><Relationship Id="rId4" Type="http://schemas.openxmlformats.org/officeDocument/2006/relationships/hyperlink" Target="consultantplus://offline/ref=7547878F4207B43094EDB0F486D305ACFFE3BAD61E50B3FFD057DD217AA1728A0E9382340EF4D536M8q9L" TargetMode="External"/><Relationship Id="rId9" Type="http://schemas.openxmlformats.org/officeDocument/2006/relationships/hyperlink" Target="consultantplus://offline/ref=7547878F4207B43094EDB0F486D305ACFCEAB3D71D57B3FFD057DD217AA1728A0E9382340EF5DC30M8q7L" TargetMode="External"/><Relationship Id="rId14" Type="http://schemas.openxmlformats.org/officeDocument/2006/relationships/hyperlink" Target="consultantplus://offline/ref=7547878F4207B43094EDB0F486D305ACFFE3B9DC1A50B3FFD057DD217AA1728A0E938234M0q6L" TargetMode="External"/><Relationship Id="rId22" Type="http://schemas.openxmlformats.org/officeDocument/2006/relationships/hyperlink" Target="consultantplus://offline/ref=7547878F4207B43094EDB0F486D305ACFFE3BBD71451B3FFD057DD217AA1728A0E9382340EF5D533M8q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12461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2017-01-19T11:42:00Z</dcterms:created>
  <dcterms:modified xsi:type="dcterms:W3CDTF">2017-01-19T11:44:00Z</dcterms:modified>
</cp:coreProperties>
</file>